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3C73" w14:textId="0BE78AD2" w:rsidR="00526C3E" w:rsidRDefault="00526C3E" w:rsidP="00E04D33">
      <w:pPr>
        <w:jc w:val="center"/>
        <w:rPr>
          <w:rFonts w:asciiTheme="majorHAnsi" w:hAnsiTheme="majorHAnsi"/>
          <w:b/>
        </w:rPr>
      </w:pPr>
    </w:p>
    <w:p w14:paraId="2098B244" w14:textId="77777777" w:rsidR="00526C3E" w:rsidRDefault="00526C3E" w:rsidP="00E04D33">
      <w:pPr>
        <w:jc w:val="center"/>
        <w:rPr>
          <w:rFonts w:asciiTheme="majorHAnsi" w:hAnsiTheme="majorHAnsi"/>
          <w:b/>
        </w:rPr>
      </w:pPr>
    </w:p>
    <w:p w14:paraId="1CFB8DCF" w14:textId="77777777" w:rsidR="00526C3E" w:rsidRDefault="00526C3E" w:rsidP="00E04D33">
      <w:pPr>
        <w:jc w:val="center"/>
        <w:rPr>
          <w:rFonts w:asciiTheme="majorHAnsi" w:hAnsiTheme="majorHAnsi"/>
          <w:b/>
        </w:rPr>
      </w:pPr>
    </w:p>
    <w:p w14:paraId="797BED07" w14:textId="33CF6232" w:rsidR="00526C3E" w:rsidRDefault="00747AB6" w:rsidP="00E04D33">
      <w:pPr>
        <w:jc w:val="center"/>
        <w:rPr>
          <w:rFonts w:asciiTheme="majorHAnsi" w:hAnsiTheme="majorHAnsi"/>
          <w:b/>
        </w:rPr>
      </w:pPr>
      <w:r w:rsidRPr="00747AB6">
        <w:rPr>
          <w:rFonts w:asciiTheme="majorHAnsi" w:hAnsiTheme="majorHAnsi"/>
          <w:b/>
          <w:noProof/>
        </w:rPr>
        <w:drawing>
          <wp:inline distT="0" distB="0" distL="0" distR="0" wp14:anchorId="35F6F5FA" wp14:editId="5E473B2E">
            <wp:extent cx="16891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9100" cy="635000"/>
                    </a:xfrm>
                    <a:prstGeom prst="rect">
                      <a:avLst/>
                    </a:prstGeom>
                  </pic:spPr>
                </pic:pic>
              </a:graphicData>
            </a:graphic>
          </wp:inline>
        </w:drawing>
      </w:r>
    </w:p>
    <w:p w14:paraId="2241138A" w14:textId="77777777" w:rsidR="00526C3E" w:rsidRDefault="00526C3E" w:rsidP="00E04D33">
      <w:pPr>
        <w:jc w:val="center"/>
        <w:rPr>
          <w:rFonts w:asciiTheme="majorHAnsi" w:hAnsiTheme="majorHAnsi"/>
          <w:b/>
        </w:rPr>
      </w:pPr>
    </w:p>
    <w:p w14:paraId="3597617C" w14:textId="77777777" w:rsidR="00526C3E" w:rsidRDefault="00526C3E" w:rsidP="00E04D33">
      <w:pPr>
        <w:jc w:val="center"/>
        <w:rPr>
          <w:rFonts w:asciiTheme="majorHAnsi" w:hAnsiTheme="majorHAnsi"/>
          <w:b/>
        </w:rPr>
      </w:pPr>
    </w:p>
    <w:p w14:paraId="0B83AF69" w14:textId="205E1D4C" w:rsidR="006F29E7" w:rsidRDefault="00C14FDB" w:rsidP="00E04D33">
      <w:pPr>
        <w:jc w:val="center"/>
        <w:rPr>
          <w:rFonts w:asciiTheme="majorHAnsi" w:hAnsiTheme="majorHAnsi"/>
          <w:b/>
        </w:rPr>
      </w:pPr>
      <w:r>
        <w:rPr>
          <w:rFonts w:asciiTheme="majorHAnsi" w:hAnsiTheme="majorHAnsi"/>
          <w:b/>
        </w:rPr>
        <w:t xml:space="preserve">Positive </w:t>
      </w:r>
      <w:r w:rsidR="0043590C">
        <w:rPr>
          <w:rFonts w:asciiTheme="majorHAnsi" w:hAnsiTheme="majorHAnsi"/>
          <w:b/>
        </w:rPr>
        <w:t>Behaviour Policy</w:t>
      </w:r>
    </w:p>
    <w:p w14:paraId="55ED0F0F" w14:textId="77777777" w:rsidR="00701FA9" w:rsidRDefault="00701FA9" w:rsidP="00E04D33">
      <w:pPr>
        <w:jc w:val="center"/>
        <w:rPr>
          <w:rFonts w:asciiTheme="majorHAnsi" w:hAnsiTheme="majorHAnsi"/>
          <w:b/>
        </w:rPr>
      </w:pPr>
    </w:p>
    <w:p w14:paraId="720411CE" w14:textId="77C2DB7F" w:rsidR="001C4B71" w:rsidRDefault="001C4B71" w:rsidP="001C4B71">
      <w:pPr>
        <w:rPr>
          <w:rFonts w:asciiTheme="majorHAnsi" w:hAnsiTheme="majorHAnsi"/>
        </w:rPr>
      </w:pPr>
      <w:r w:rsidRPr="001C4B71">
        <w:rPr>
          <w:rFonts w:asciiTheme="majorHAnsi" w:hAnsiTheme="majorHAnsi"/>
        </w:rPr>
        <w:t xml:space="preserve">At </w:t>
      </w:r>
      <w:r w:rsidR="009C00AB" w:rsidRPr="001C4B71">
        <w:rPr>
          <w:rFonts w:asciiTheme="majorHAnsi" w:hAnsiTheme="majorHAnsi"/>
        </w:rPr>
        <w:t>Footprints,</w:t>
      </w:r>
      <w:r w:rsidRPr="001C4B71">
        <w:rPr>
          <w:rFonts w:asciiTheme="majorHAnsi" w:hAnsiTheme="majorHAnsi"/>
        </w:rPr>
        <w:t xml:space="preserve"> our aim is for children to feel happy and safe</w:t>
      </w:r>
      <w:r w:rsidR="00CF795D">
        <w:rPr>
          <w:rFonts w:asciiTheme="majorHAnsi" w:hAnsiTheme="majorHAnsi"/>
        </w:rPr>
        <w:t xml:space="preserve"> through promoting </w:t>
      </w:r>
      <w:r w:rsidR="00654051">
        <w:rPr>
          <w:rFonts w:asciiTheme="majorHAnsi" w:hAnsiTheme="majorHAnsi"/>
        </w:rPr>
        <w:t>positive behaviour and encouraging children to respect each other, the staff, their environment and personal property.</w:t>
      </w:r>
      <w:r w:rsidR="006D44FD">
        <w:rPr>
          <w:rFonts w:asciiTheme="majorHAnsi" w:hAnsiTheme="majorHAnsi"/>
        </w:rPr>
        <w:t xml:space="preserve"> We help children to gain an understanding of what acceptable boundaries are within the nursery environment and as part of a group. We aim to encourage positive emotional outlets, coping with anger and frustration and learning to care and share.</w:t>
      </w:r>
    </w:p>
    <w:p w14:paraId="096BA129" w14:textId="0112457D" w:rsidR="00C14FDB" w:rsidRDefault="00C14FDB" w:rsidP="001C4B71">
      <w:pPr>
        <w:rPr>
          <w:rFonts w:asciiTheme="majorHAnsi" w:hAnsiTheme="majorHAnsi"/>
        </w:rPr>
      </w:pPr>
    </w:p>
    <w:p w14:paraId="35008A9A" w14:textId="4455BEF8" w:rsidR="00C14FDB" w:rsidRDefault="00C14FDB" w:rsidP="001C4B71">
      <w:pPr>
        <w:rPr>
          <w:rFonts w:asciiTheme="majorHAnsi" w:hAnsiTheme="majorHAnsi"/>
        </w:rPr>
      </w:pPr>
      <w:r w:rsidRPr="004F691F">
        <w:rPr>
          <w:rFonts w:cstheme="minorHAnsi"/>
        </w:rPr>
        <w:t>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w:t>
      </w:r>
    </w:p>
    <w:p w14:paraId="7B481824" w14:textId="77777777" w:rsidR="006D44FD" w:rsidRDefault="006D44FD" w:rsidP="001C4B71">
      <w:pPr>
        <w:rPr>
          <w:rFonts w:asciiTheme="majorHAnsi" w:hAnsiTheme="majorHAnsi"/>
        </w:rPr>
      </w:pPr>
    </w:p>
    <w:p w14:paraId="1A61B61C" w14:textId="7FA13074" w:rsidR="006D44FD" w:rsidRDefault="006D44FD" w:rsidP="001C4B71">
      <w:pPr>
        <w:rPr>
          <w:rFonts w:asciiTheme="majorHAnsi" w:hAnsiTheme="majorHAnsi"/>
        </w:rPr>
      </w:pPr>
      <w:r>
        <w:rPr>
          <w:rFonts w:asciiTheme="majorHAnsi" w:hAnsiTheme="majorHAnsi"/>
        </w:rPr>
        <w:t>We recognise that many young children display challenging behaviour in a variety of ways and for many differing reasons. We consider this to be a normal part of their development in discovering their identity and defining their relationship with others.</w:t>
      </w:r>
    </w:p>
    <w:p w14:paraId="33D4A3EB" w14:textId="77777777" w:rsidR="006D44FD" w:rsidRDefault="006D44FD" w:rsidP="001C4B71">
      <w:pPr>
        <w:rPr>
          <w:rFonts w:asciiTheme="majorHAnsi" w:hAnsiTheme="majorHAnsi"/>
        </w:rPr>
      </w:pPr>
    </w:p>
    <w:p w14:paraId="39E2C84C" w14:textId="77777777" w:rsidR="006D32F8" w:rsidRDefault="006D44FD" w:rsidP="001C4B71">
      <w:pPr>
        <w:rPr>
          <w:rFonts w:asciiTheme="majorHAnsi" w:hAnsiTheme="majorHAnsi"/>
        </w:rPr>
      </w:pPr>
      <w:r>
        <w:rPr>
          <w:rFonts w:asciiTheme="majorHAnsi" w:hAnsiTheme="majorHAnsi"/>
        </w:rPr>
        <w:t xml:space="preserve">In order to enable the child to develop an understanding of what are appropriate and inappropriate responses, we always challenge their behaviour in a consistent and positive yet sensitive way, by talking with them and offering reasons why their action is not acceptable and how their response could be different. We try to develop in the child a sense of empathy by asking them how they would feel if </w:t>
      </w:r>
      <w:r w:rsidR="00BC3659">
        <w:rPr>
          <w:rFonts w:asciiTheme="majorHAnsi" w:hAnsiTheme="majorHAnsi"/>
        </w:rPr>
        <w:t xml:space="preserve">they had been the </w:t>
      </w:r>
      <w:r w:rsidR="006D32F8">
        <w:rPr>
          <w:rFonts w:asciiTheme="majorHAnsi" w:hAnsiTheme="majorHAnsi"/>
        </w:rPr>
        <w:t>receiver of the action.</w:t>
      </w:r>
    </w:p>
    <w:p w14:paraId="21A361A1" w14:textId="77777777" w:rsidR="006D32F8" w:rsidRDefault="006D32F8" w:rsidP="001C4B71">
      <w:pPr>
        <w:rPr>
          <w:rFonts w:asciiTheme="majorHAnsi" w:hAnsiTheme="majorHAnsi"/>
        </w:rPr>
      </w:pPr>
    </w:p>
    <w:p w14:paraId="65CCDA49" w14:textId="7A604EBE" w:rsidR="006D44FD" w:rsidRDefault="006D32F8" w:rsidP="001C4B71">
      <w:pPr>
        <w:rPr>
          <w:rFonts w:asciiTheme="majorHAnsi" w:hAnsiTheme="majorHAnsi"/>
        </w:rPr>
      </w:pPr>
      <w:r>
        <w:rPr>
          <w:rFonts w:asciiTheme="majorHAnsi" w:hAnsiTheme="majorHAnsi"/>
        </w:rPr>
        <w:t xml:space="preserve">It is our intention to work in partnership with parents on managing their child’s behaviour, so a united and consistent approach is fostered between home and nursery. We are very aware, however, that children’s behaviour can differ </w:t>
      </w:r>
      <w:r w:rsidR="00400904">
        <w:rPr>
          <w:rFonts w:asciiTheme="majorHAnsi" w:hAnsiTheme="majorHAnsi"/>
        </w:rPr>
        <w:t xml:space="preserve">greatly </w:t>
      </w:r>
      <w:r>
        <w:rPr>
          <w:rFonts w:asciiTheme="majorHAnsi" w:hAnsiTheme="majorHAnsi"/>
        </w:rPr>
        <w:t xml:space="preserve">between the two environments </w:t>
      </w:r>
      <w:r w:rsidR="00400904">
        <w:rPr>
          <w:rFonts w:asciiTheme="majorHAnsi" w:hAnsiTheme="majorHAnsi"/>
        </w:rPr>
        <w:t>and this will be considered in any discussion. We understand that whilst the child is with us it is our responsibility to find ways to help the child</w:t>
      </w:r>
      <w:r w:rsidR="00BC3659">
        <w:rPr>
          <w:rFonts w:asciiTheme="majorHAnsi" w:hAnsiTheme="majorHAnsi"/>
        </w:rPr>
        <w:t xml:space="preserve"> </w:t>
      </w:r>
      <w:r w:rsidR="00400904">
        <w:rPr>
          <w:rFonts w:asciiTheme="majorHAnsi" w:hAnsiTheme="majorHAnsi"/>
        </w:rPr>
        <w:t xml:space="preserve">manage </w:t>
      </w:r>
      <w:r w:rsidR="00D32B87">
        <w:rPr>
          <w:rFonts w:asciiTheme="majorHAnsi" w:hAnsiTheme="majorHAnsi"/>
        </w:rPr>
        <w:t>their</w:t>
      </w:r>
      <w:r w:rsidR="00400904">
        <w:rPr>
          <w:rFonts w:asciiTheme="majorHAnsi" w:hAnsiTheme="majorHAnsi"/>
        </w:rPr>
        <w:t xml:space="preserve"> own behaviour.</w:t>
      </w:r>
    </w:p>
    <w:p w14:paraId="0F6267B7" w14:textId="77777777" w:rsidR="00400904" w:rsidRDefault="00400904" w:rsidP="001C4B71">
      <w:pPr>
        <w:rPr>
          <w:rFonts w:asciiTheme="majorHAnsi" w:hAnsiTheme="majorHAnsi"/>
        </w:rPr>
      </w:pPr>
    </w:p>
    <w:p w14:paraId="03AF0805" w14:textId="3ACCD864" w:rsidR="00400904" w:rsidRDefault="00400904" w:rsidP="001C4B71">
      <w:pPr>
        <w:rPr>
          <w:rFonts w:asciiTheme="majorHAnsi" w:hAnsiTheme="majorHAnsi"/>
        </w:rPr>
      </w:pPr>
      <w:r>
        <w:rPr>
          <w:rFonts w:asciiTheme="majorHAnsi" w:hAnsiTheme="majorHAnsi"/>
        </w:rPr>
        <w:t xml:space="preserve">Where possible we use a </w:t>
      </w:r>
      <w:r w:rsidR="009C00AB">
        <w:rPr>
          <w:rFonts w:asciiTheme="majorHAnsi" w:hAnsiTheme="majorHAnsi"/>
        </w:rPr>
        <w:t>problem-solving</w:t>
      </w:r>
      <w:r>
        <w:rPr>
          <w:rFonts w:asciiTheme="majorHAnsi" w:hAnsiTheme="majorHAnsi"/>
        </w:rPr>
        <w:t xml:space="preserve"> technique to solve behaviour problems, recognising how the child/children are feeling, stating that there is a problem and asking them how they think they could solve it. This develops the child’s </w:t>
      </w:r>
      <w:r w:rsidR="009C00AB">
        <w:rPr>
          <w:rFonts w:asciiTheme="majorHAnsi" w:hAnsiTheme="majorHAnsi"/>
        </w:rPr>
        <w:t>problem-solving</w:t>
      </w:r>
      <w:r>
        <w:rPr>
          <w:rFonts w:asciiTheme="majorHAnsi" w:hAnsiTheme="majorHAnsi"/>
        </w:rPr>
        <w:t xml:space="preserve"> ability and helps</w:t>
      </w:r>
      <w:r w:rsidR="00D1176B">
        <w:rPr>
          <w:rFonts w:asciiTheme="majorHAnsi" w:hAnsiTheme="majorHAnsi"/>
        </w:rPr>
        <w:t xml:space="preserve"> them to discover other ways of behaving.</w:t>
      </w:r>
    </w:p>
    <w:p w14:paraId="19719DEF" w14:textId="77777777" w:rsidR="009C00AB" w:rsidRDefault="009C00AB" w:rsidP="001C4B71">
      <w:pPr>
        <w:rPr>
          <w:rFonts w:asciiTheme="majorHAnsi" w:hAnsiTheme="majorHAnsi"/>
        </w:rPr>
      </w:pPr>
    </w:p>
    <w:p w14:paraId="36C49FE2" w14:textId="30367493" w:rsidR="009C00AB" w:rsidRDefault="009C00AB" w:rsidP="001C4B71">
      <w:pPr>
        <w:rPr>
          <w:rFonts w:asciiTheme="majorHAnsi" w:hAnsiTheme="majorHAnsi"/>
        </w:rPr>
      </w:pPr>
      <w:r w:rsidRPr="009C00AB">
        <w:rPr>
          <w:rFonts w:asciiTheme="majorHAnsi" w:hAnsiTheme="majorHAnsi"/>
          <w:b/>
        </w:rPr>
        <w:t>Peer on Peer abuse</w:t>
      </w:r>
      <w:r>
        <w:rPr>
          <w:rFonts w:asciiTheme="majorHAnsi" w:hAnsiTheme="majorHAnsi"/>
        </w:rPr>
        <w:t>: Please see separate policy</w:t>
      </w:r>
    </w:p>
    <w:p w14:paraId="6B8BB34B" w14:textId="77777777" w:rsidR="00BB0EBF" w:rsidRDefault="00BB0EBF" w:rsidP="001C4B71">
      <w:pPr>
        <w:rPr>
          <w:rFonts w:asciiTheme="majorHAnsi" w:hAnsiTheme="majorHAnsi"/>
        </w:rPr>
      </w:pPr>
    </w:p>
    <w:p w14:paraId="3658A2C0" w14:textId="72457058" w:rsidR="00146C43" w:rsidRPr="00146C43" w:rsidRDefault="00BB0EBF" w:rsidP="000C1AD3">
      <w:pPr>
        <w:rPr>
          <w:rFonts w:asciiTheme="majorHAnsi" w:hAnsiTheme="majorHAnsi"/>
        </w:rPr>
      </w:pPr>
      <w:r>
        <w:rPr>
          <w:rFonts w:asciiTheme="majorHAnsi" w:hAnsiTheme="majorHAnsi"/>
        </w:rPr>
        <w:t>We understand that it is natural for children to display behaviour that is considered either appropriate or inappropriate as the</w:t>
      </w:r>
      <w:r w:rsidR="00CD70E8">
        <w:rPr>
          <w:rFonts w:asciiTheme="majorHAnsi" w:hAnsiTheme="majorHAnsi"/>
        </w:rPr>
        <w:t>y</w:t>
      </w:r>
      <w:r>
        <w:rPr>
          <w:rFonts w:asciiTheme="majorHAnsi" w:hAnsiTheme="majorHAnsi"/>
        </w:rPr>
        <w:t xml:space="preserve"> begin to test boundaries and make sense of the world about them. When children display challenging behaviour, therefore, we support them and promote positive behaviour prima</w:t>
      </w:r>
      <w:r w:rsidR="00146C43">
        <w:rPr>
          <w:rFonts w:asciiTheme="majorHAnsi" w:hAnsiTheme="majorHAnsi"/>
        </w:rPr>
        <w:t>rily by being a good role model</w:t>
      </w:r>
      <w:r w:rsidR="00146C43" w:rsidRPr="00146C43">
        <w:rPr>
          <w:rFonts w:asciiTheme="majorHAnsi" w:hAnsiTheme="majorHAnsi"/>
        </w:rPr>
        <w:t>,</w:t>
      </w:r>
      <w:r w:rsidRPr="00146C43">
        <w:rPr>
          <w:rFonts w:asciiTheme="majorHAnsi" w:hAnsiTheme="majorHAnsi"/>
        </w:rPr>
        <w:t xml:space="preserve"> </w:t>
      </w:r>
      <w:r w:rsidR="00146C43" w:rsidRPr="00146C43">
        <w:rPr>
          <w:rFonts w:asciiTheme="majorHAnsi" w:hAnsiTheme="majorHAnsi" w:cs="Arial"/>
        </w:rPr>
        <w:t>modelling how to share resources, play together, problem solve and negotiate.</w:t>
      </w:r>
    </w:p>
    <w:p w14:paraId="696A38FB" w14:textId="56845646" w:rsidR="00BB0EBF" w:rsidRDefault="00BB0EBF" w:rsidP="001C4B71">
      <w:pPr>
        <w:rPr>
          <w:rFonts w:asciiTheme="majorHAnsi" w:hAnsiTheme="majorHAnsi"/>
        </w:rPr>
      </w:pPr>
      <w:r w:rsidRPr="00146C43">
        <w:rPr>
          <w:rFonts w:asciiTheme="majorHAnsi" w:hAnsiTheme="majorHAnsi"/>
        </w:rPr>
        <w:t>Within this we:</w:t>
      </w:r>
    </w:p>
    <w:p w14:paraId="2DEE9BC0" w14:textId="35D9EE84" w:rsidR="00C14FDB" w:rsidRDefault="00C14FDB" w:rsidP="001C4B71">
      <w:pPr>
        <w:rPr>
          <w:rFonts w:asciiTheme="majorHAnsi" w:hAnsiTheme="majorHAnsi"/>
        </w:rPr>
      </w:pPr>
    </w:p>
    <w:p w14:paraId="43F422C4" w14:textId="77777777" w:rsidR="00C14FDB" w:rsidRDefault="00C14FDB" w:rsidP="00C14FDB">
      <w:pPr>
        <w:numPr>
          <w:ilvl w:val="0"/>
          <w:numId w:val="2"/>
        </w:numPr>
        <w:jc w:val="both"/>
        <w:rPr>
          <w:rFonts w:cstheme="minorHAnsi"/>
        </w:rPr>
      </w:pPr>
      <w:r w:rsidRPr="00C14FDB">
        <w:rPr>
          <w:rFonts w:cstheme="minorHAnsi"/>
        </w:rPr>
        <w:t>Understand that behaviours are a normal part of some young children’s development</w:t>
      </w:r>
      <w:r w:rsidRPr="0047372E">
        <w:rPr>
          <w:rFonts w:cstheme="minorHAnsi"/>
        </w:rPr>
        <w:t xml:space="preserve"> e.g. biting</w:t>
      </w:r>
    </w:p>
    <w:p w14:paraId="5B66192D" w14:textId="07E682DD" w:rsidR="00BB0EBF" w:rsidRPr="00C14FDB" w:rsidRDefault="00BB0EBF" w:rsidP="00C14FDB">
      <w:pPr>
        <w:numPr>
          <w:ilvl w:val="0"/>
          <w:numId w:val="2"/>
        </w:numPr>
        <w:jc w:val="both"/>
        <w:rPr>
          <w:rFonts w:cstheme="minorHAnsi"/>
        </w:rPr>
      </w:pPr>
      <w:r w:rsidRPr="00C14FDB">
        <w:rPr>
          <w:rFonts w:asciiTheme="majorHAnsi" w:hAnsiTheme="majorHAnsi"/>
        </w:rPr>
        <w:lastRenderedPageBreak/>
        <w:t xml:space="preserve">Give praise </w:t>
      </w:r>
      <w:r w:rsidR="00146C43" w:rsidRPr="00C14FDB">
        <w:rPr>
          <w:rFonts w:asciiTheme="majorHAnsi" w:hAnsiTheme="majorHAnsi"/>
        </w:rPr>
        <w:t>and positive reinforcement</w:t>
      </w:r>
      <w:r w:rsidR="00C14FDB">
        <w:rPr>
          <w:rFonts w:asciiTheme="majorHAnsi" w:hAnsiTheme="majorHAnsi"/>
        </w:rPr>
        <w:t>.</w:t>
      </w:r>
      <w:r w:rsidR="00146C43" w:rsidRPr="00C14FDB">
        <w:rPr>
          <w:rFonts w:asciiTheme="majorHAnsi" w:hAnsiTheme="majorHAnsi"/>
        </w:rPr>
        <w:t xml:space="preserve"> </w:t>
      </w:r>
      <w:r w:rsidR="00146C43" w:rsidRPr="00C14FDB">
        <w:rPr>
          <w:rFonts w:asciiTheme="majorHAnsi" w:hAnsiTheme="majorHAnsi" w:cs="Arial"/>
        </w:rPr>
        <w:t xml:space="preserve">Look out for ‘good’ behaviour and give praise immediately when children display desired behaviour. Give specific feedback, using the child’s name </w:t>
      </w:r>
      <w:r w:rsidR="009C00AB" w:rsidRPr="00C14FDB">
        <w:rPr>
          <w:rFonts w:asciiTheme="majorHAnsi" w:hAnsiTheme="majorHAnsi" w:cs="Arial"/>
        </w:rPr>
        <w:t>e.g.</w:t>
      </w:r>
      <w:r w:rsidR="00146C43" w:rsidRPr="00C14FDB">
        <w:rPr>
          <w:rFonts w:asciiTheme="majorHAnsi" w:hAnsiTheme="majorHAnsi" w:cs="Arial"/>
        </w:rPr>
        <w:t xml:space="preserve"> ‘Matthew, well done for waiting for your turn on the slide.’ Give non-verbal feedback e.g. smiles, hugs and thumbs up. Praise group behaviour as well as individual. </w:t>
      </w:r>
    </w:p>
    <w:p w14:paraId="46E38BCC" w14:textId="36AA0097" w:rsidR="00BB0EBF" w:rsidRPr="00146C43" w:rsidRDefault="00BB0EBF" w:rsidP="00BB0EBF">
      <w:pPr>
        <w:pStyle w:val="ListParagraph"/>
        <w:numPr>
          <w:ilvl w:val="0"/>
          <w:numId w:val="2"/>
        </w:numPr>
        <w:rPr>
          <w:rFonts w:asciiTheme="majorHAnsi" w:hAnsiTheme="majorHAnsi"/>
        </w:rPr>
      </w:pPr>
      <w:r w:rsidRPr="00146C43">
        <w:rPr>
          <w:rFonts w:asciiTheme="majorHAnsi" w:hAnsiTheme="majorHAnsi"/>
        </w:rPr>
        <w:t>Give children realistic boundaries</w:t>
      </w:r>
    </w:p>
    <w:p w14:paraId="14CA79A9" w14:textId="6F6E5D8F" w:rsidR="00BB0EBF" w:rsidRDefault="00BB0EBF" w:rsidP="00BB0EBF">
      <w:pPr>
        <w:pStyle w:val="ListParagraph"/>
        <w:numPr>
          <w:ilvl w:val="0"/>
          <w:numId w:val="2"/>
        </w:numPr>
        <w:rPr>
          <w:rFonts w:asciiTheme="majorHAnsi" w:hAnsiTheme="majorHAnsi"/>
        </w:rPr>
      </w:pPr>
      <w:r>
        <w:rPr>
          <w:rFonts w:asciiTheme="majorHAnsi" w:hAnsiTheme="majorHAnsi"/>
        </w:rPr>
        <w:t>Give children some responsibility</w:t>
      </w:r>
    </w:p>
    <w:p w14:paraId="1A66A901" w14:textId="380C39D8" w:rsidR="00BB0EBF" w:rsidRDefault="00BB0EBF" w:rsidP="00BB0EBF">
      <w:pPr>
        <w:pStyle w:val="ListParagraph"/>
        <w:numPr>
          <w:ilvl w:val="0"/>
          <w:numId w:val="2"/>
        </w:numPr>
        <w:rPr>
          <w:rFonts w:asciiTheme="majorHAnsi" w:hAnsiTheme="majorHAnsi"/>
        </w:rPr>
      </w:pPr>
      <w:r>
        <w:rPr>
          <w:rFonts w:asciiTheme="majorHAnsi" w:hAnsiTheme="majorHAnsi"/>
        </w:rPr>
        <w:t>Build up children’s self-image</w:t>
      </w:r>
    </w:p>
    <w:p w14:paraId="1B9B8363" w14:textId="45A192E7" w:rsidR="00BB0EBF" w:rsidRDefault="00BB0EBF" w:rsidP="00BB0EBF">
      <w:pPr>
        <w:pStyle w:val="ListParagraph"/>
        <w:numPr>
          <w:ilvl w:val="0"/>
          <w:numId w:val="2"/>
        </w:numPr>
        <w:rPr>
          <w:rFonts w:asciiTheme="majorHAnsi" w:hAnsiTheme="majorHAnsi"/>
        </w:rPr>
      </w:pPr>
      <w:r>
        <w:rPr>
          <w:rFonts w:asciiTheme="majorHAnsi" w:hAnsiTheme="majorHAnsi"/>
        </w:rPr>
        <w:t>Educate and encourage children to respect themselves, others and the environment</w:t>
      </w:r>
    </w:p>
    <w:p w14:paraId="68E5740A" w14:textId="4F7EB944" w:rsidR="00BB0EBF" w:rsidRDefault="00BB0EBF" w:rsidP="00BB0EBF">
      <w:pPr>
        <w:pStyle w:val="ListParagraph"/>
        <w:numPr>
          <w:ilvl w:val="0"/>
          <w:numId w:val="2"/>
        </w:numPr>
        <w:rPr>
          <w:rFonts w:asciiTheme="majorHAnsi" w:hAnsiTheme="majorHAnsi"/>
        </w:rPr>
      </w:pPr>
      <w:r>
        <w:rPr>
          <w:rFonts w:asciiTheme="majorHAnsi" w:hAnsiTheme="majorHAnsi"/>
        </w:rPr>
        <w:t>Acknowledge the specific needs of each child and provide activities and an environment to meet those needs</w:t>
      </w:r>
    </w:p>
    <w:p w14:paraId="444E538A" w14:textId="0F37D60D" w:rsidR="00146C43" w:rsidRDefault="00C14FDB" w:rsidP="00BB0EBF">
      <w:pPr>
        <w:pStyle w:val="ListParagraph"/>
        <w:numPr>
          <w:ilvl w:val="0"/>
          <w:numId w:val="2"/>
        </w:numPr>
        <w:rPr>
          <w:rFonts w:asciiTheme="majorHAnsi" w:hAnsiTheme="majorHAnsi"/>
        </w:rPr>
      </w:pPr>
      <w:r>
        <w:rPr>
          <w:rFonts w:asciiTheme="majorHAnsi" w:hAnsiTheme="majorHAnsi" w:cs="Arial"/>
        </w:rPr>
        <w:t>Do not</w:t>
      </w:r>
      <w:r w:rsidR="00146C43" w:rsidRPr="00146C43">
        <w:rPr>
          <w:rFonts w:asciiTheme="majorHAnsi" w:hAnsiTheme="majorHAnsi" w:cs="Arial"/>
        </w:rPr>
        <w:t xml:space="preserve"> assume children </w:t>
      </w:r>
      <w:r w:rsidR="00146C43">
        <w:rPr>
          <w:rFonts w:asciiTheme="majorHAnsi" w:hAnsiTheme="majorHAnsi" w:cs="Arial"/>
        </w:rPr>
        <w:t>know what is expected of them. We e</w:t>
      </w:r>
      <w:r w:rsidR="00146C43" w:rsidRPr="00146C43">
        <w:rPr>
          <w:rFonts w:asciiTheme="majorHAnsi" w:hAnsiTheme="majorHAnsi" w:cs="Arial"/>
        </w:rPr>
        <w:t>xplain what they need to do in a positively phrased sentence. Say</w:t>
      </w:r>
      <w:r w:rsidR="00146C43">
        <w:rPr>
          <w:rFonts w:asciiTheme="majorHAnsi" w:hAnsiTheme="majorHAnsi" w:cs="Arial"/>
        </w:rPr>
        <w:t>ing</w:t>
      </w:r>
      <w:r w:rsidR="00146C43" w:rsidRPr="00146C43">
        <w:rPr>
          <w:rFonts w:asciiTheme="majorHAnsi" w:hAnsiTheme="majorHAnsi" w:cs="Arial"/>
        </w:rPr>
        <w:t xml:space="preserve"> child’s name first to gain their attention e.g. ‘Mary, put the cars in the box</w:t>
      </w:r>
      <w:r>
        <w:rPr>
          <w:rFonts w:asciiTheme="majorHAnsi" w:hAnsiTheme="majorHAnsi" w:cs="Arial"/>
        </w:rPr>
        <w:t xml:space="preserve"> please</w:t>
      </w:r>
      <w:r w:rsidR="00146C43" w:rsidRPr="00146C43">
        <w:rPr>
          <w:rFonts w:asciiTheme="majorHAnsi" w:hAnsiTheme="majorHAnsi" w:cs="Arial"/>
        </w:rPr>
        <w:t xml:space="preserve">.’ Re-direct their play giving clear instructions </w:t>
      </w:r>
      <w:r w:rsidR="009C00AB" w:rsidRPr="00146C43">
        <w:rPr>
          <w:rFonts w:asciiTheme="majorHAnsi" w:hAnsiTheme="majorHAnsi" w:cs="Arial"/>
        </w:rPr>
        <w:t>e.g.</w:t>
      </w:r>
      <w:r w:rsidR="00146C43" w:rsidRPr="00146C43">
        <w:rPr>
          <w:rFonts w:asciiTheme="majorHAnsi" w:hAnsiTheme="majorHAnsi" w:cs="Arial"/>
        </w:rPr>
        <w:t xml:space="preserve"> ‘Paul, let’s build a tower’ rather than ‘Don’t throw bricks.’ Give gentle reminders before things happen e.g. tidying up before lunch. This can be verbal or sensory prompting. Offer choice to support engagement in play e.g. ‘shall we read a story or do a puzzle?’</w:t>
      </w:r>
    </w:p>
    <w:p w14:paraId="1DF80905" w14:textId="6C1B6C10" w:rsidR="00BB0EBF" w:rsidRDefault="00BB0EBF" w:rsidP="00BB0EBF">
      <w:pPr>
        <w:pStyle w:val="ListParagraph"/>
        <w:numPr>
          <w:ilvl w:val="0"/>
          <w:numId w:val="2"/>
        </w:numPr>
        <w:rPr>
          <w:rFonts w:asciiTheme="majorHAnsi" w:hAnsiTheme="majorHAnsi"/>
        </w:rPr>
      </w:pPr>
      <w:r>
        <w:rPr>
          <w:rFonts w:asciiTheme="majorHAnsi" w:hAnsiTheme="majorHAnsi"/>
        </w:rPr>
        <w:t>Take into account children’s religious and cultural background</w:t>
      </w:r>
      <w:r w:rsidR="00C14FDB">
        <w:rPr>
          <w:rFonts w:asciiTheme="majorHAnsi" w:hAnsiTheme="majorHAnsi"/>
        </w:rPr>
        <w:t>.</w:t>
      </w:r>
    </w:p>
    <w:p w14:paraId="7280388F" w14:textId="730D9C9E" w:rsidR="00BB0EBF" w:rsidRDefault="00BB0EBF" w:rsidP="00BB0EBF">
      <w:pPr>
        <w:pStyle w:val="ListParagraph"/>
        <w:numPr>
          <w:ilvl w:val="0"/>
          <w:numId w:val="2"/>
        </w:numPr>
        <w:rPr>
          <w:rFonts w:asciiTheme="majorHAnsi" w:hAnsiTheme="majorHAnsi"/>
        </w:rPr>
      </w:pPr>
      <w:r>
        <w:rPr>
          <w:rFonts w:asciiTheme="majorHAnsi" w:hAnsiTheme="majorHAnsi"/>
        </w:rPr>
        <w:t>Ask parents/carers how they encourage good behaviour at home</w:t>
      </w:r>
      <w:r w:rsidR="00C14FDB">
        <w:rPr>
          <w:rFonts w:asciiTheme="majorHAnsi" w:hAnsiTheme="majorHAnsi"/>
        </w:rPr>
        <w:t>.</w:t>
      </w:r>
    </w:p>
    <w:p w14:paraId="49FF4E7A" w14:textId="6C3E4E82" w:rsidR="00BB0EBF" w:rsidRDefault="00BB0EBF" w:rsidP="00BB0EBF">
      <w:pPr>
        <w:pStyle w:val="ListParagraph"/>
        <w:numPr>
          <w:ilvl w:val="0"/>
          <w:numId w:val="2"/>
        </w:numPr>
        <w:rPr>
          <w:rFonts w:asciiTheme="majorHAnsi" w:hAnsiTheme="majorHAnsi"/>
        </w:rPr>
      </w:pPr>
      <w:r>
        <w:rPr>
          <w:rFonts w:asciiTheme="majorHAnsi" w:hAnsiTheme="majorHAnsi"/>
        </w:rPr>
        <w:t>Provide positive images</w:t>
      </w:r>
      <w:r w:rsidR="00C14FDB">
        <w:rPr>
          <w:rFonts w:asciiTheme="majorHAnsi" w:hAnsiTheme="majorHAnsi"/>
        </w:rPr>
        <w:t>.</w:t>
      </w:r>
    </w:p>
    <w:p w14:paraId="3E361F44" w14:textId="2D56CDD5" w:rsidR="00BB0EBF" w:rsidRDefault="00BB0EBF" w:rsidP="00BB0EBF">
      <w:pPr>
        <w:pStyle w:val="ListParagraph"/>
        <w:numPr>
          <w:ilvl w:val="0"/>
          <w:numId w:val="2"/>
        </w:numPr>
        <w:rPr>
          <w:rFonts w:asciiTheme="majorHAnsi" w:hAnsiTheme="majorHAnsi"/>
        </w:rPr>
      </w:pPr>
      <w:r>
        <w:rPr>
          <w:rFonts w:asciiTheme="majorHAnsi" w:hAnsiTheme="majorHAnsi"/>
        </w:rPr>
        <w:t>Use positive body language and facial expressions</w:t>
      </w:r>
      <w:r w:rsidR="00C14FDB">
        <w:rPr>
          <w:rFonts w:asciiTheme="majorHAnsi" w:hAnsiTheme="majorHAnsi"/>
        </w:rPr>
        <w:t>.</w:t>
      </w:r>
    </w:p>
    <w:p w14:paraId="2C7BD91D" w14:textId="762340EA" w:rsidR="00146C43" w:rsidRPr="00146C43" w:rsidRDefault="00BB0EBF" w:rsidP="00146C43">
      <w:pPr>
        <w:pStyle w:val="NormalWeb"/>
        <w:numPr>
          <w:ilvl w:val="0"/>
          <w:numId w:val="2"/>
        </w:numPr>
        <w:rPr>
          <w:rFonts w:asciiTheme="majorHAnsi" w:hAnsiTheme="majorHAnsi"/>
        </w:rPr>
      </w:pPr>
      <w:r>
        <w:rPr>
          <w:rFonts w:asciiTheme="majorHAnsi" w:hAnsiTheme="majorHAnsi"/>
        </w:rPr>
        <w:t>Provide a stimulating environment</w:t>
      </w:r>
      <w:r w:rsidR="00146C43" w:rsidRPr="00146C43">
        <w:rPr>
          <w:rFonts w:asciiTheme="majorHAnsi" w:hAnsiTheme="majorHAnsi" w:cs="Arial"/>
        </w:rPr>
        <w:t xml:space="preserve"> </w:t>
      </w:r>
      <w:r w:rsidR="00146C43">
        <w:rPr>
          <w:rFonts w:asciiTheme="majorHAnsi" w:hAnsiTheme="majorHAnsi" w:cs="Arial"/>
        </w:rPr>
        <w:t>ignoring</w:t>
      </w:r>
      <w:r w:rsidR="00146C43" w:rsidRPr="00146C43">
        <w:rPr>
          <w:rFonts w:asciiTheme="majorHAnsi" w:hAnsiTheme="majorHAnsi" w:cs="Arial"/>
        </w:rPr>
        <w:t xml:space="preserve"> un</w:t>
      </w:r>
      <w:r w:rsidR="00146C43">
        <w:rPr>
          <w:rFonts w:asciiTheme="majorHAnsi" w:hAnsiTheme="majorHAnsi" w:cs="Arial"/>
        </w:rPr>
        <w:t>wanted behaviour where possible</w:t>
      </w:r>
      <w:r w:rsidR="00C14FDB">
        <w:rPr>
          <w:rFonts w:asciiTheme="majorHAnsi" w:hAnsiTheme="majorHAnsi" w:cs="Arial"/>
        </w:rPr>
        <w:t>.</w:t>
      </w:r>
      <w:r w:rsidR="00146C43" w:rsidRPr="00146C43">
        <w:rPr>
          <w:rFonts w:asciiTheme="majorHAnsi" w:hAnsiTheme="majorHAnsi" w:cs="Arial"/>
        </w:rPr>
        <w:br/>
        <w:t>Some children use unwanted behaviour to seek attention and this may stop if it is ignored. Focus on praising the wanted behaviour instead. Prai</w:t>
      </w:r>
      <w:r w:rsidR="00146C43">
        <w:rPr>
          <w:rFonts w:asciiTheme="majorHAnsi" w:hAnsiTheme="majorHAnsi" w:cs="Arial"/>
        </w:rPr>
        <w:t>se works better than criticism.</w:t>
      </w:r>
    </w:p>
    <w:p w14:paraId="1781F392" w14:textId="556AD7FD" w:rsidR="00BB0EBF" w:rsidRDefault="00BB0EBF" w:rsidP="00BB0EBF">
      <w:pPr>
        <w:pStyle w:val="ListParagraph"/>
        <w:numPr>
          <w:ilvl w:val="0"/>
          <w:numId w:val="2"/>
        </w:numPr>
        <w:rPr>
          <w:rFonts w:asciiTheme="majorHAnsi" w:hAnsiTheme="majorHAnsi"/>
        </w:rPr>
      </w:pPr>
      <w:r>
        <w:rPr>
          <w:rFonts w:asciiTheme="majorHAnsi" w:hAnsiTheme="majorHAnsi"/>
        </w:rPr>
        <w:t>Offer activities for the appropriate length of time and according to the child’s needs and abilities.</w:t>
      </w:r>
    </w:p>
    <w:p w14:paraId="0FD7E3E6" w14:textId="24110EF3" w:rsidR="00146C43" w:rsidRPr="000C1AD3" w:rsidRDefault="000C1AD3" w:rsidP="00AE597D">
      <w:pPr>
        <w:pStyle w:val="NormalWeb"/>
        <w:numPr>
          <w:ilvl w:val="0"/>
          <w:numId w:val="2"/>
        </w:numPr>
        <w:rPr>
          <w:rFonts w:asciiTheme="majorHAnsi" w:hAnsiTheme="majorHAnsi"/>
        </w:rPr>
      </w:pPr>
      <w:r>
        <w:rPr>
          <w:rFonts w:asciiTheme="majorHAnsi" w:hAnsiTheme="majorHAnsi" w:cs="Arial"/>
        </w:rPr>
        <w:t>A</w:t>
      </w:r>
      <w:r w:rsidR="00AE597D" w:rsidRPr="00146C43">
        <w:rPr>
          <w:rFonts w:asciiTheme="majorHAnsi" w:hAnsiTheme="majorHAnsi" w:cs="Arial"/>
        </w:rPr>
        <w:t xml:space="preserve">llow </w:t>
      </w:r>
      <w:r>
        <w:rPr>
          <w:rFonts w:asciiTheme="majorHAnsi" w:hAnsiTheme="majorHAnsi" w:cs="Arial"/>
        </w:rPr>
        <w:t>the child</w:t>
      </w:r>
      <w:r w:rsidR="00AE597D" w:rsidRPr="00146C43">
        <w:rPr>
          <w:rFonts w:asciiTheme="majorHAnsi" w:hAnsiTheme="majorHAnsi" w:cs="Arial"/>
        </w:rPr>
        <w:t xml:space="preserve"> to move away to a quieter area to calm down through offering a verbal or physical way</w:t>
      </w:r>
      <w:r w:rsidR="00AE597D">
        <w:rPr>
          <w:rFonts w:asciiTheme="majorHAnsi" w:hAnsiTheme="majorHAnsi" w:cs="Arial"/>
        </w:rPr>
        <w:t xml:space="preserve"> out.</w:t>
      </w:r>
    </w:p>
    <w:p w14:paraId="116596BF" w14:textId="27165004" w:rsidR="00C14FDB" w:rsidRPr="00C14FDB" w:rsidRDefault="000C1AD3" w:rsidP="00C14FDB">
      <w:pPr>
        <w:pStyle w:val="NormalWeb"/>
        <w:numPr>
          <w:ilvl w:val="0"/>
          <w:numId w:val="2"/>
        </w:numPr>
        <w:rPr>
          <w:rFonts w:asciiTheme="majorHAnsi" w:hAnsiTheme="majorHAnsi"/>
        </w:rPr>
      </w:pPr>
      <w:r w:rsidRPr="00146C43">
        <w:rPr>
          <w:rFonts w:asciiTheme="majorHAnsi" w:hAnsiTheme="majorHAnsi" w:cs="Arial"/>
        </w:rPr>
        <w:t xml:space="preserve">Once calm talk to the child about their behaviour. Help them understand the consequences of their behaviour. Listen to what the child has to say and acknowledge their feelings - it can help a child stay in control. Reassure children that they are valued as individuals even if their behaviour may sometimes be unacceptable. Support children to learn ways to deal with their feelings. </w:t>
      </w:r>
    </w:p>
    <w:p w14:paraId="48EA12EA" w14:textId="75A02B83" w:rsidR="001C4640" w:rsidRPr="001C4640" w:rsidRDefault="001C4640" w:rsidP="001C4640">
      <w:pPr>
        <w:rPr>
          <w:rFonts w:asciiTheme="majorHAnsi" w:hAnsiTheme="majorHAnsi"/>
        </w:rPr>
      </w:pPr>
      <w:r w:rsidRPr="001C4640">
        <w:rPr>
          <w:rFonts w:asciiTheme="majorHAnsi" w:hAnsiTheme="majorHAnsi"/>
        </w:rPr>
        <w:t>We have agreed that it is unacceptable when we do not care for and respect each other or the environment. Through this the following areas of behaviour have been deemed as inappropriate:</w:t>
      </w:r>
    </w:p>
    <w:p w14:paraId="36F1CF08" w14:textId="77777777" w:rsidR="001C4640" w:rsidRDefault="001C4640" w:rsidP="001C4640">
      <w:pPr>
        <w:pStyle w:val="ListParagraph"/>
        <w:rPr>
          <w:rFonts w:asciiTheme="majorHAnsi" w:hAnsiTheme="majorHAnsi"/>
        </w:rPr>
      </w:pPr>
    </w:p>
    <w:p w14:paraId="1CB236FB" w14:textId="3B299BFA" w:rsidR="001C4640" w:rsidRPr="001C4640" w:rsidRDefault="001C4640" w:rsidP="001C4640">
      <w:pPr>
        <w:pStyle w:val="ListParagraph"/>
        <w:numPr>
          <w:ilvl w:val="0"/>
          <w:numId w:val="4"/>
        </w:numPr>
        <w:rPr>
          <w:rFonts w:asciiTheme="majorHAnsi" w:hAnsiTheme="majorHAnsi"/>
        </w:rPr>
      </w:pPr>
      <w:r w:rsidRPr="001C4640">
        <w:rPr>
          <w:rFonts w:asciiTheme="majorHAnsi" w:hAnsiTheme="majorHAnsi"/>
        </w:rPr>
        <w:t>Shouting, pushing, hitting, biting and kicking</w:t>
      </w:r>
    </w:p>
    <w:p w14:paraId="68846BD4" w14:textId="71A15D23" w:rsidR="001C4640" w:rsidRDefault="001C4640" w:rsidP="001C4640">
      <w:pPr>
        <w:pStyle w:val="ListParagraph"/>
        <w:numPr>
          <w:ilvl w:val="0"/>
          <w:numId w:val="4"/>
        </w:numPr>
        <w:rPr>
          <w:rFonts w:asciiTheme="majorHAnsi" w:hAnsiTheme="majorHAnsi"/>
        </w:rPr>
      </w:pPr>
      <w:r w:rsidRPr="001C4640">
        <w:rPr>
          <w:rFonts w:asciiTheme="majorHAnsi" w:hAnsiTheme="majorHAnsi"/>
        </w:rPr>
        <w:t>Swearing and using inappropriate language</w:t>
      </w:r>
    </w:p>
    <w:p w14:paraId="169CDB2B" w14:textId="79EEE91C" w:rsidR="001C4640" w:rsidRDefault="001C4640" w:rsidP="001C4640">
      <w:pPr>
        <w:pStyle w:val="ListParagraph"/>
        <w:numPr>
          <w:ilvl w:val="0"/>
          <w:numId w:val="4"/>
        </w:numPr>
        <w:rPr>
          <w:rFonts w:asciiTheme="majorHAnsi" w:hAnsiTheme="majorHAnsi"/>
        </w:rPr>
      </w:pPr>
      <w:r>
        <w:rPr>
          <w:rFonts w:asciiTheme="majorHAnsi" w:hAnsiTheme="majorHAnsi"/>
        </w:rPr>
        <w:t>Criticising</w:t>
      </w:r>
    </w:p>
    <w:p w14:paraId="1A90B9CB" w14:textId="7AF67C50" w:rsidR="001C4640" w:rsidRDefault="001C4640" w:rsidP="001C4640">
      <w:pPr>
        <w:pStyle w:val="ListParagraph"/>
        <w:numPr>
          <w:ilvl w:val="0"/>
          <w:numId w:val="4"/>
        </w:numPr>
        <w:rPr>
          <w:rFonts w:asciiTheme="majorHAnsi" w:hAnsiTheme="majorHAnsi"/>
        </w:rPr>
      </w:pPr>
      <w:r>
        <w:rPr>
          <w:rFonts w:asciiTheme="majorHAnsi" w:hAnsiTheme="majorHAnsi"/>
        </w:rPr>
        <w:t>Patronising</w:t>
      </w:r>
    </w:p>
    <w:p w14:paraId="5D71DA4C" w14:textId="2467B9FB" w:rsidR="001C4640" w:rsidRDefault="001C4640" w:rsidP="001C4640">
      <w:pPr>
        <w:pStyle w:val="ListParagraph"/>
        <w:numPr>
          <w:ilvl w:val="0"/>
          <w:numId w:val="4"/>
        </w:numPr>
        <w:rPr>
          <w:rFonts w:asciiTheme="majorHAnsi" w:hAnsiTheme="majorHAnsi"/>
        </w:rPr>
      </w:pPr>
      <w:r>
        <w:rPr>
          <w:rFonts w:asciiTheme="majorHAnsi" w:hAnsiTheme="majorHAnsi"/>
        </w:rPr>
        <w:t>Talking down to others</w:t>
      </w:r>
    </w:p>
    <w:p w14:paraId="0518D31D" w14:textId="17E19BA7" w:rsidR="001C4640" w:rsidRDefault="001C4640" w:rsidP="001C4640">
      <w:pPr>
        <w:pStyle w:val="ListParagraph"/>
        <w:numPr>
          <w:ilvl w:val="0"/>
          <w:numId w:val="4"/>
        </w:numPr>
        <w:rPr>
          <w:rFonts w:asciiTheme="majorHAnsi" w:hAnsiTheme="majorHAnsi"/>
        </w:rPr>
      </w:pPr>
      <w:r>
        <w:rPr>
          <w:rFonts w:asciiTheme="majorHAnsi" w:hAnsiTheme="majorHAnsi"/>
        </w:rPr>
        <w:t>Being racist or sexist</w:t>
      </w:r>
    </w:p>
    <w:p w14:paraId="2451E677" w14:textId="050D3014" w:rsidR="001C4640" w:rsidRDefault="001C4640" w:rsidP="001C4640">
      <w:pPr>
        <w:pStyle w:val="ListParagraph"/>
        <w:numPr>
          <w:ilvl w:val="0"/>
          <w:numId w:val="4"/>
        </w:numPr>
        <w:rPr>
          <w:rFonts w:asciiTheme="majorHAnsi" w:hAnsiTheme="majorHAnsi"/>
        </w:rPr>
      </w:pPr>
      <w:r>
        <w:rPr>
          <w:rFonts w:asciiTheme="majorHAnsi" w:hAnsiTheme="majorHAnsi"/>
        </w:rPr>
        <w:t>Not treating each other as equals</w:t>
      </w:r>
    </w:p>
    <w:p w14:paraId="6D663507" w14:textId="345AC1AE" w:rsidR="001C4640" w:rsidRDefault="001C4640" w:rsidP="001C4640">
      <w:pPr>
        <w:pStyle w:val="ListParagraph"/>
        <w:numPr>
          <w:ilvl w:val="0"/>
          <w:numId w:val="4"/>
        </w:numPr>
        <w:rPr>
          <w:rFonts w:asciiTheme="majorHAnsi" w:hAnsiTheme="majorHAnsi"/>
        </w:rPr>
      </w:pPr>
      <w:r>
        <w:rPr>
          <w:rFonts w:asciiTheme="majorHAnsi" w:hAnsiTheme="majorHAnsi"/>
        </w:rPr>
        <w:t>Purposefully being disruptive</w:t>
      </w:r>
    </w:p>
    <w:p w14:paraId="75D2D5A3" w14:textId="26420C69" w:rsidR="001C4640" w:rsidRDefault="001C4640" w:rsidP="001C4640">
      <w:pPr>
        <w:pStyle w:val="ListParagraph"/>
        <w:numPr>
          <w:ilvl w:val="0"/>
          <w:numId w:val="4"/>
        </w:numPr>
        <w:rPr>
          <w:rFonts w:asciiTheme="majorHAnsi" w:hAnsiTheme="majorHAnsi"/>
        </w:rPr>
      </w:pPr>
      <w:r>
        <w:rPr>
          <w:rFonts w:asciiTheme="majorHAnsi" w:hAnsiTheme="majorHAnsi"/>
        </w:rPr>
        <w:t>Labelling others and name calling</w:t>
      </w:r>
    </w:p>
    <w:p w14:paraId="1E9DC959" w14:textId="5E4D51A2" w:rsidR="001C4640" w:rsidRDefault="001C4640" w:rsidP="001C4640">
      <w:pPr>
        <w:pStyle w:val="ListParagraph"/>
        <w:numPr>
          <w:ilvl w:val="0"/>
          <w:numId w:val="4"/>
        </w:numPr>
        <w:rPr>
          <w:rFonts w:asciiTheme="majorHAnsi" w:hAnsiTheme="majorHAnsi"/>
        </w:rPr>
      </w:pPr>
      <w:r>
        <w:rPr>
          <w:rFonts w:asciiTheme="majorHAnsi" w:hAnsiTheme="majorHAnsi"/>
        </w:rPr>
        <w:t>Being spiteful, bullying and misusing power or control</w:t>
      </w:r>
    </w:p>
    <w:p w14:paraId="457CC2E3" w14:textId="1B27B1E5" w:rsidR="001C4640" w:rsidRDefault="001C4640" w:rsidP="001C4640">
      <w:pPr>
        <w:pStyle w:val="ListParagraph"/>
        <w:numPr>
          <w:ilvl w:val="0"/>
          <w:numId w:val="4"/>
        </w:numPr>
        <w:rPr>
          <w:rFonts w:asciiTheme="majorHAnsi" w:hAnsiTheme="majorHAnsi"/>
        </w:rPr>
      </w:pPr>
      <w:r>
        <w:rPr>
          <w:rFonts w:asciiTheme="majorHAnsi" w:hAnsiTheme="majorHAnsi"/>
        </w:rPr>
        <w:t>Misuse of equipment, resources or the environment, e.g. throwing toys, standing on or tearing books.</w:t>
      </w:r>
    </w:p>
    <w:p w14:paraId="5E75EB70" w14:textId="77777777" w:rsidR="00045292" w:rsidRDefault="00045292" w:rsidP="00045292">
      <w:pPr>
        <w:rPr>
          <w:rFonts w:asciiTheme="majorHAnsi" w:hAnsiTheme="majorHAnsi"/>
        </w:rPr>
      </w:pPr>
    </w:p>
    <w:p w14:paraId="780A740A" w14:textId="29567483" w:rsidR="00045292" w:rsidRDefault="00045292" w:rsidP="00045292">
      <w:pPr>
        <w:rPr>
          <w:rFonts w:asciiTheme="majorHAnsi" w:hAnsiTheme="majorHAnsi"/>
        </w:rPr>
      </w:pPr>
      <w:r>
        <w:rPr>
          <w:rFonts w:asciiTheme="majorHAnsi" w:hAnsiTheme="majorHAnsi"/>
        </w:rPr>
        <w:t xml:space="preserve">We respond to children’s inappropriate behaviour at nursery </w:t>
      </w:r>
      <w:r w:rsidR="00471E8D">
        <w:rPr>
          <w:rFonts w:asciiTheme="majorHAnsi" w:hAnsiTheme="majorHAnsi"/>
        </w:rPr>
        <w:t>using the following strategies:</w:t>
      </w:r>
    </w:p>
    <w:p w14:paraId="38582A2B" w14:textId="77777777" w:rsidR="00471E8D" w:rsidRDefault="00471E8D" w:rsidP="00045292">
      <w:pPr>
        <w:rPr>
          <w:rFonts w:asciiTheme="majorHAnsi" w:hAnsiTheme="majorHAnsi"/>
        </w:rPr>
      </w:pPr>
    </w:p>
    <w:p w14:paraId="74C0849A" w14:textId="05EE7EEC" w:rsidR="00471E8D" w:rsidRDefault="00471E8D" w:rsidP="00471E8D">
      <w:pPr>
        <w:pStyle w:val="ListParagraph"/>
        <w:numPr>
          <w:ilvl w:val="0"/>
          <w:numId w:val="5"/>
        </w:numPr>
        <w:rPr>
          <w:rFonts w:asciiTheme="majorHAnsi" w:hAnsiTheme="majorHAnsi"/>
        </w:rPr>
      </w:pPr>
      <w:r>
        <w:rPr>
          <w:rFonts w:asciiTheme="majorHAnsi" w:hAnsiTheme="majorHAnsi"/>
        </w:rPr>
        <w:t>Dealing with incidents immediately and not revisiting.</w:t>
      </w:r>
    </w:p>
    <w:p w14:paraId="1A0C7DE2" w14:textId="1E08670C" w:rsidR="00471E8D" w:rsidRDefault="00471E8D" w:rsidP="00471E8D">
      <w:pPr>
        <w:pStyle w:val="ListParagraph"/>
        <w:numPr>
          <w:ilvl w:val="0"/>
          <w:numId w:val="5"/>
        </w:numPr>
        <w:rPr>
          <w:rFonts w:asciiTheme="majorHAnsi" w:hAnsiTheme="majorHAnsi"/>
        </w:rPr>
      </w:pPr>
      <w:r>
        <w:rPr>
          <w:rFonts w:asciiTheme="majorHAnsi" w:hAnsiTheme="majorHAnsi"/>
        </w:rPr>
        <w:t>Showing and modelling positive behaviour</w:t>
      </w:r>
      <w:r w:rsidR="00C14FDB">
        <w:rPr>
          <w:rFonts w:asciiTheme="majorHAnsi" w:hAnsiTheme="majorHAnsi"/>
        </w:rPr>
        <w:t>.</w:t>
      </w:r>
    </w:p>
    <w:p w14:paraId="4180316E" w14:textId="4365F6AD" w:rsidR="00471E8D" w:rsidRDefault="00471E8D" w:rsidP="00471E8D">
      <w:pPr>
        <w:pStyle w:val="ListParagraph"/>
        <w:numPr>
          <w:ilvl w:val="0"/>
          <w:numId w:val="5"/>
        </w:numPr>
        <w:rPr>
          <w:rFonts w:asciiTheme="majorHAnsi" w:hAnsiTheme="majorHAnsi"/>
        </w:rPr>
      </w:pPr>
      <w:r>
        <w:rPr>
          <w:rFonts w:asciiTheme="majorHAnsi" w:hAnsiTheme="majorHAnsi"/>
        </w:rPr>
        <w:t>Reinforcing positive behaviour</w:t>
      </w:r>
      <w:r w:rsidR="00C14FDB">
        <w:rPr>
          <w:rFonts w:asciiTheme="majorHAnsi" w:hAnsiTheme="majorHAnsi"/>
        </w:rPr>
        <w:t>.</w:t>
      </w:r>
    </w:p>
    <w:p w14:paraId="3D980270" w14:textId="39B510FB" w:rsidR="00471E8D" w:rsidRDefault="00471E8D" w:rsidP="00471E8D">
      <w:pPr>
        <w:pStyle w:val="ListParagraph"/>
        <w:numPr>
          <w:ilvl w:val="0"/>
          <w:numId w:val="5"/>
        </w:numPr>
        <w:rPr>
          <w:rFonts w:asciiTheme="majorHAnsi" w:hAnsiTheme="majorHAnsi"/>
        </w:rPr>
      </w:pPr>
      <w:r>
        <w:rPr>
          <w:rFonts w:asciiTheme="majorHAnsi" w:hAnsiTheme="majorHAnsi"/>
        </w:rPr>
        <w:t>Talking to the children about positive behaviour</w:t>
      </w:r>
      <w:r w:rsidR="00C14FDB">
        <w:rPr>
          <w:rFonts w:asciiTheme="majorHAnsi" w:hAnsiTheme="majorHAnsi"/>
        </w:rPr>
        <w:t>.</w:t>
      </w:r>
    </w:p>
    <w:p w14:paraId="465C460C" w14:textId="7259479F" w:rsidR="00471E8D" w:rsidRDefault="00471E8D" w:rsidP="00471E8D">
      <w:pPr>
        <w:pStyle w:val="ListParagraph"/>
        <w:numPr>
          <w:ilvl w:val="0"/>
          <w:numId w:val="5"/>
        </w:numPr>
        <w:rPr>
          <w:rFonts w:asciiTheme="majorHAnsi" w:hAnsiTheme="majorHAnsi"/>
        </w:rPr>
      </w:pPr>
      <w:r>
        <w:rPr>
          <w:rFonts w:asciiTheme="majorHAnsi" w:hAnsiTheme="majorHAnsi"/>
        </w:rPr>
        <w:t>Redirecting behaviour and using distraction techniques</w:t>
      </w:r>
      <w:r w:rsidR="00C14FDB">
        <w:rPr>
          <w:rFonts w:asciiTheme="majorHAnsi" w:hAnsiTheme="majorHAnsi"/>
        </w:rPr>
        <w:t>.</w:t>
      </w:r>
    </w:p>
    <w:p w14:paraId="46AC95E4" w14:textId="661D81D1" w:rsidR="00471E8D" w:rsidRDefault="00471E8D" w:rsidP="00471E8D">
      <w:pPr>
        <w:pStyle w:val="ListParagraph"/>
        <w:numPr>
          <w:ilvl w:val="0"/>
          <w:numId w:val="5"/>
        </w:numPr>
        <w:rPr>
          <w:rFonts w:asciiTheme="majorHAnsi" w:hAnsiTheme="majorHAnsi"/>
        </w:rPr>
      </w:pPr>
      <w:r>
        <w:rPr>
          <w:rFonts w:asciiTheme="majorHAnsi" w:hAnsiTheme="majorHAnsi"/>
        </w:rPr>
        <w:t>Being consistent</w:t>
      </w:r>
      <w:r w:rsidR="00C14FDB">
        <w:rPr>
          <w:rFonts w:asciiTheme="majorHAnsi" w:hAnsiTheme="majorHAnsi"/>
        </w:rPr>
        <w:t>.</w:t>
      </w:r>
    </w:p>
    <w:p w14:paraId="79A271DF" w14:textId="150A0DDD" w:rsidR="00471E8D" w:rsidRDefault="00471E8D" w:rsidP="00471E8D">
      <w:pPr>
        <w:pStyle w:val="ListParagraph"/>
        <w:numPr>
          <w:ilvl w:val="0"/>
          <w:numId w:val="5"/>
        </w:numPr>
        <w:rPr>
          <w:rFonts w:asciiTheme="majorHAnsi" w:hAnsiTheme="majorHAnsi"/>
        </w:rPr>
      </w:pPr>
      <w:r>
        <w:rPr>
          <w:rFonts w:asciiTheme="majorHAnsi" w:hAnsiTheme="majorHAnsi"/>
        </w:rPr>
        <w:t>Giving the child eye contact and using appropriate body language</w:t>
      </w:r>
      <w:r w:rsidR="00C14FDB">
        <w:rPr>
          <w:rFonts w:asciiTheme="majorHAnsi" w:hAnsiTheme="majorHAnsi"/>
        </w:rPr>
        <w:t>.</w:t>
      </w:r>
    </w:p>
    <w:p w14:paraId="05493542" w14:textId="3DC29015" w:rsidR="00471E8D" w:rsidRDefault="00471E8D" w:rsidP="00471E8D">
      <w:pPr>
        <w:pStyle w:val="ListParagraph"/>
        <w:numPr>
          <w:ilvl w:val="0"/>
          <w:numId w:val="5"/>
        </w:numPr>
        <w:rPr>
          <w:rFonts w:asciiTheme="majorHAnsi" w:hAnsiTheme="majorHAnsi"/>
        </w:rPr>
      </w:pPr>
      <w:r>
        <w:rPr>
          <w:rFonts w:asciiTheme="majorHAnsi" w:hAnsiTheme="majorHAnsi"/>
        </w:rPr>
        <w:t>Giving clear expectations</w:t>
      </w:r>
      <w:r w:rsidR="00C14FDB">
        <w:rPr>
          <w:rFonts w:asciiTheme="majorHAnsi" w:hAnsiTheme="majorHAnsi"/>
        </w:rPr>
        <w:t>.</w:t>
      </w:r>
    </w:p>
    <w:p w14:paraId="71B4F88A" w14:textId="6C1E4354" w:rsidR="004E0301" w:rsidRDefault="00471E8D" w:rsidP="00471E8D">
      <w:pPr>
        <w:pStyle w:val="ListParagraph"/>
        <w:numPr>
          <w:ilvl w:val="0"/>
          <w:numId w:val="5"/>
        </w:numPr>
        <w:rPr>
          <w:rFonts w:asciiTheme="majorHAnsi" w:hAnsiTheme="majorHAnsi"/>
        </w:rPr>
      </w:pPr>
      <w:r>
        <w:rPr>
          <w:rFonts w:asciiTheme="majorHAnsi" w:hAnsiTheme="majorHAnsi"/>
        </w:rPr>
        <w:t>Setting and giving clear and consistent boundaries</w:t>
      </w:r>
      <w:r w:rsidR="00C14FDB">
        <w:rPr>
          <w:rFonts w:asciiTheme="majorHAnsi" w:hAnsiTheme="majorHAnsi"/>
        </w:rPr>
        <w:t>.</w:t>
      </w:r>
    </w:p>
    <w:p w14:paraId="10447C50" w14:textId="6009D537" w:rsidR="004E0301" w:rsidRDefault="004E0301" w:rsidP="00471E8D">
      <w:pPr>
        <w:pStyle w:val="ListParagraph"/>
        <w:numPr>
          <w:ilvl w:val="0"/>
          <w:numId w:val="5"/>
        </w:numPr>
        <w:rPr>
          <w:rFonts w:asciiTheme="majorHAnsi" w:hAnsiTheme="majorHAnsi"/>
        </w:rPr>
      </w:pPr>
      <w:r>
        <w:rPr>
          <w:rFonts w:asciiTheme="majorHAnsi" w:hAnsiTheme="majorHAnsi"/>
        </w:rPr>
        <w:t>Enabling children to set their own limits</w:t>
      </w:r>
      <w:r w:rsidR="00C14FDB">
        <w:rPr>
          <w:rFonts w:asciiTheme="majorHAnsi" w:hAnsiTheme="majorHAnsi"/>
        </w:rPr>
        <w:t>.</w:t>
      </w:r>
    </w:p>
    <w:p w14:paraId="4E785531" w14:textId="744587CD" w:rsidR="004E0301" w:rsidRDefault="004E0301" w:rsidP="00471E8D">
      <w:pPr>
        <w:pStyle w:val="ListParagraph"/>
        <w:numPr>
          <w:ilvl w:val="0"/>
          <w:numId w:val="5"/>
        </w:numPr>
        <w:rPr>
          <w:rFonts w:asciiTheme="majorHAnsi" w:hAnsiTheme="majorHAnsi"/>
        </w:rPr>
      </w:pPr>
      <w:r>
        <w:rPr>
          <w:rFonts w:asciiTheme="majorHAnsi" w:hAnsiTheme="majorHAnsi"/>
        </w:rPr>
        <w:t>Allowing children to demonstrate and talk about their feelings</w:t>
      </w:r>
      <w:r w:rsidR="00C14FDB">
        <w:rPr>
          <w:rFonts w:asciiTheme="majorHAnsi" w:hAnsiTheme="majorHAnsi"/>
        </w:rPr>
        <w:t>.</w:t>
      </w:r>
    </w:p>
    <w:p w14:paraId="502819E2" w14:textId="2A77C819" w:rsidR="004E0301" w:rsidRDefault="004E0301" w:rsidP="00471E8D">
      <w:pPr>
        <w:pStyle w:val="ListParagraph"/>
        <w:numPr>
          <w:ilvl w:val="0"/>
          <w:numId w:val="5"/>
        </w:numPr>
        <w:rPr>
          <w:rFonts w:asciiTheme="majorHAnsi" w:hAnsiTheme="majorHAnsi"/>
        </w:rPr>
      </w:pPr>
      <w:r>
        <w:rPr>
          <w:rFonts w:asciiTheme="majorHAnsi" w:hAnsiTheme="majorHAnsi"/>
        </w:rPr>
        <w:t>Focusing on the behaviour and action rather than the child</w:t>
      </w:r>
      <w:r w:rsidR="00C14FDB">
        <w:rPr>
          <w:rFonts w:asciiTheme="majorHAnsi" w:hAnsiTheme="majorHAnsi"/>
        </w:rPr>
        <w:t>.</w:t>
      </w:r>
    </w:p>
    <w:p w14:paraId="11F1F12D" w14:textId="50442E0A" w:rsidR="004E0301" w:rsidRDefault="004E0301" w:rsidP="00471E8D">
      <w:pPr>
        <w:pStyle w:val="ListParagraph"/>
        <w:numPr>
          <w:ilvl w:val="0"/>
          <w:numId w:val="5"/>
        </w:numPr>
        <w:rPr>
          <w:rFonts w:asciiTheme="majorHAnsi" w:hAnsiTheme="majorHAnsi"/>
        </w:rPr>
      </w:pPr>
      <w:r>
        <w:rPr>
          <w:rFonts w:asciiTheme="majorHAnsi" w:hAnsiTheme="majorHAnsi"/>
        </w:rPr>
        <w:t>Talking calmly and using language the child can understand</w:t>
      </w:r>
      <w:r w:rsidR="00C14FDB">
        <w:rPr>
          <w:rFonts w:asciiTheme="majorHAnsi" w:hAnsiTheme="majorHAnsi"/>
        </w:rPr>
        <w:t>.</w:t>
      </w:r>
    </w:p>
    <w:p w14:paraId="34951952" w14:textId="62A70FFF" w:rsidR="00471E8D" w:rsidRDefault="004E0301" w:rsidP="00471E8D">
      <w:pPr>
        <w:pStyle w:val="ListParagraph"/>
        <w:numPr>
          <w:ilvl w:val="0"/>
          <w:numId w:val="5"/>
        </w:numPr>
        <w:rPr>
          <w:rFonts w:asciiTheme="majorHAnsi" w:hAnsiTheme="majorHAnsi"/>
        </w:rPr>
      </w:pPr>
      <w:r>
        <w:rPr>
          <w:rFonts w:asciiTheme="majorHAnsi" w:hAnsiTheme="majorHAnsi"/>
        </w:rPr>
        <w:t>Listening to the child’s point of view – things are not always what they seem to be</w:t>
      </w:r>
      <w:r w:rsidR="00C14FDB">
        <w:rPr>
          <w:rFonts w:asciiTheme="majorHAnsi" w:hAnsiTheme="majorHAnsi"/>
        </w:rPr>
        <w:t>.</w:t>
      </w:r>
      <w:r w:rsidR="00471E8D">
        <w:rPr>
          <w:rFonts w:asciiTheme="majorHAnsi" w:hAnsiTheme="majorHAnsi"/>
        </w:rPr>
        <w:t xml:space="preserve"> </w:t>
      </w:r>
    </w:p>
    <w:p w14:paraId="36468B9D" w14:textId="3E1D85B9" w:rsidR="003077EB" w:rsidRDefault="003077EB" w:rsidP="00471E8D">
      <w:pPr>
        <w:pStyle w:val="ListParagraph"/>
        <w:numPr>
          <w:ilvl w:val="0"/>
          <w:numId w:val="5"/>
        </w:numPr>
        <w:rPr>
          <w:rFonts w:asciiTheme="majorHAnsi" w:hAnsiTheme="majorHAnsi"/>
        </w:rPr>
      </w:pPr>
      <w:r>
        <w:rPr>
          <w:rFonts w:asciiTheme="majorHAnsi" w:hAnsiTheme="majorHAnsi"/>
        </w:rPr>
        <w:t>Remembering that the adult is not always right</w:t>
      </w:r>
      <w:r w:rsidR="00C14FDB">
        <w:rPr>
          <w:rFonts w:asciiTheme="majorHAnsi" w:hAnsiTheme="majorHAnsi"/>
        </w:rPr>
        <w:t>.</w:t>
      </w:r>
    </w:p>
    <w:p w14:paraId="1ABFC1D6" w14:textId="0D9FED1E" w:rsidR="003077EB" w:rsidRDefault="003077EB" w:rsidP="00471E8D">
      <w:pPr>
        <w:pStyle w:val="ListParagraph"/>
        <w:numPr>
          <w:ilvl w:val="0"/>
          <w:numId w:val="5"/>
        </w:numPr>
        <w:rPr>
          <w:rFonts w:asciiTheme="majorHAnsi" w:hAnsiTheme="majorHAnsi"/>
        </w:rPr>
      </w:pPr>
      <w:r>
        <w:rPr>
          <w:rFonts w:asciiTheme="majorHAnsi" w:hAnsiTheme="majorHAnsi"/>
        </w:rPr>
        <w:t>Enabling and equipping the child to handle situations they find challenging</w:t>
      </w:r>
      <w:r w:rsidR="00C14FDB">
        <w:rPr>
          <w:rFonts w:asciiTheme="majorHAnsi" w:hAnsiTheme="majorHAnsi"/>
        </w:rPr>
        <w:t>.</w:t>
      </w:r>
    </w:p>
    <w:p w14:paraId="08666B63" w14:textId="4B584262" w:rsidR="003077EB" w:rsidRDefault="003077EB" w:rsidP="00471E8D">
      <w:pPr>
        <w:pStyle w:val="ListParagraph"/>
        <w:numPr>
          <w:ilvl w:val="0"/>
          <w:numId w:val="5"/>
        </w:numPr>
        <w:rPr>
          <w:rFonts w:asciiTheme="majorHAnsi" w:hAnsiTheme="majorHAnsi"/>
        </w:rPr>
      </w:pPr>
      <w:r>
        <w:rPr>
          <w:rFonts w:asciiTheme="majorHAnsi" w:hAnsiTheme="majorHAnsi"/>
        </w:rPr>
        <w:t>Trying to understand and address the reason for the behaviour</w:t>
      </w:r>
      <w:r w:rsidR="00C14FDB">
        <w:rPr>
          <w:rFonts w:asciiTheme="majorHAnsi" w:hAnsiTheme="majorHAnsi"/>
        </w:rPr>
        <w:t>.</w:t>
      </w:r>
    </w:p>
    <w:p w14:paraId="3B78FC62" w14:textId="13F78312" w:rsidR="009B63A0" w:rsidRPr="000C1AD3" w:rsidRDefault="003077EB" w:rsidP="009B63A0">
      <w:pPr>
        <w:pStyle w:val="ListParagraph"/>
        <w:numPr>
          <w:ilvl w:val="0"/>
          <w:numId w:val="5"/>
        </w:numPr>
        <w:rPr>
          <w:rFonts w:asciiTheme="majorHAnsi" w:hAnsiTheme="majorHAnsi"/>
        </w:rPr>
      </w:pPr>
      <w:r>
        <w:rPr>
          <w:rFonts w:asciiTheme="majorHAnsi" w:hAnsiTheme="majorHAnsi"/>
        </w:rPr>
        <w:t>Maintaining confidentiality</w:t>
      </w:r>
      <w:r w:rsidR="00C14FDB">
        <w:rPr>
          <w:rFonts w:asciiTheme="majorHAnsi" w:hAnsiTheme="majorHAnsi"/>
        </w:rPr>
        <w:t>.</w:t>
      </w:r>
    </w:p>
    <w:p w14:paraId="01BCD2F1" w14:textId="77777777" w:rsidR="00A1108E" w:rsidRDefault="006F5FD0" w:rsidP="006F5FD0">
      <w:pPr>
        <w:pStyle w:val="NormalWeb"/>
        <w:rPr>
          <w:rFonts w:ascii="Arial,Bold" w:hAnsi="Arial,Bold" w:hint="eastAsia"/>
        </w:rPr>
      </w:pPr>
      <w:r>
        <w:rPr>
          <w:rFonts w:ascii="Arial,Bold" w:hAnsi="Arial,Bold"/>
        </w:rPr>
        <w:t>Managing behaviour that continues to cause concern</w:t>
      </w:r>
    </w:p>
    <w:p w14:paraId="36565D4F" w14:textId="77777777" w:rsidR="00A1108E" w:rsidRDefault="00A1108E" w:rsidP="00A1108E">
      <w:pPr>
        <w:pStyle w:val="NormalWeb"/>
        <w:numPr>
          <w:ilvl w:val="0"/>
          <w:numId w:val="7"/>
        </w:numPr>
        <w:rPr>
          <w:rFonts w:ascii="Arial,Bold" w:hAnsi="Arial,Bold" w:hint="eastAsia"/>
        </w:rPr>
      </w:pPr>
      <w:r>
        <w:rPr>
          <w:rFonts w:ascii="Arial,Bold" w:hAnsi="Arial,Bold" w:hint="eastAsia"/>
        </w:rPr>
        <w:t>I</w:t>
      </w:r>
      <w:r>
        <w:rPr>
          <w:rFonts w:ascii="Arial,Bold" w:hAnsi="Arial,Bold"/>
        </w:rPr>
        <w:t>f a child’</w:t>
      </w:r>
      <w:r>
        <w:rPr>
          <w:rFonts w:ascii="Arial,Bold" w:hAnsi="Arial,Bold" w:hint="eastAsia"/>
        </w:rPr>
        <w:t>s</w:t>
      </w:r>
      <w:r>
        <w:rPr>
          <w:rFonts w:ascii="Arial,Bold" w:hAnsi="Arial,Bold"/>
        </w:rPr>
        <w:t xml:space="preserve"> behaviour continues to cause concern, a meeting will be held, firstly with the </w:t>
      </w:r>
      <w:r w:rsidRPr="00A1108E">
        <w:t>child’s</w:t>
      </w:r>
      <w:r>
        <w:rPr>
          <w:rFonts w:ascii="Arial,Bold" w:hAnsi="Arial,Bold"/>
        </w:rPr>
        <w:t xml:space="preserve"> key person and the room team, when a strategy will be agreed.</w:t>
      </w:r>
    </w:p>
    <w:p w14:paraId="090FAFAE" w14:textId="2C693A0D" w:rsidR="00A1108E" w:rsidRDefault="00A1108E" w:rsidP="00A1108E">
      <w:pPr>
        <w:pStyle w:val="NormalWeb"/>
        <w:numPr>
          <w:ilvl w:val="0"/>
          <w:numId w:val="7"/>
        </w:numPr>
        <w:rPr>
          <w:rFonts w:ascii="Arial,Bold" w:hAnsi="Arial,Bold" w:hint="eastAsia"/>
        </w:rPr>
      </w:pPr>
      <w:r>
        <w:rPr>
          <w:rFonts w:ascii="Arial,Bold" w:hAnsi="Arial,Bold" w:hint="eastAsia"/>
        </w:rPr>
        <w:t>I</w:t>
      </w:r>
      <w:r>
        <w:rPr>
          <w:rFonts w:ascii="Arial,Bold" w:hAnsi="Arial,Bold"/>
        </w:rPr>
        <w:t xml:space="preserve">f there is still a cause for concern the SENCO will be asked to observe the child and she will then implement a </w:t>
      </w:r>
      <w:r w:rsidR="002C67D9">
        <w:rPr>
          <w:rFonts w:ascii="Arial,Bold" w:hAnsi="Arial,Bold"/>
        </w:rPr>
        <w:t xml:space="preserve">behaviour plan which will be </w:t>
      </w:r>
      <w:r w:rsidR="00EB5283">
        <w:rPr>
          <w:rFonts w:ascii="Arial,Bold" w:hAnsi="Arial,Bold"/>
        </w:rPr>
        <w:t xml:space="preserve">carried out and filled in by the key person and reviewed and updated after a named time period. </w:t>
      </w:r>
    </w:p>
    <w:p w14:paraId="39C3ED09" w14:textId="33FFF5B5" w:rsidR="00EB5283" w:rsidRDefault="00EB5283" w:rsidP="00A1108E">
      <w:pPr>
        <w:pStyle w:val="NormalWeb"/>
        <w:numPr>
          <w:ilvl w:val="0"/>
          <w:numId w:val="7"/>
        </w:numPr>
        <w:rPr>
          <w:rFonts w:ascii="Arial,Bold" w:hAnsi="Arial,Bold" w:hint="eastAsia"/>
        </w:rPr>
      </w:pPr>
      <w:r>
        <w:rPr>
          <w:rFonts w:ascii="Arial,Bold" w:hAnsi="Arial,Bold"/>
        </w:rPr>
        <w:t>Parents will be informed and consulted before a behaviour plan is implemented.</w:t>
      </w:r>
    </w:p>
    <w:p w14:paraId="0386DCBA" w14:textId="5BB9B693" w:rsidR="006F5FD0" w:rsidRPr="0009731F" w:rsidRDefault="00EB5283" w:rsidP="0009731F">
      <w:pPr>
        <w:pStyle w:val="NormalWeb"/>
        <w:numPr>
          <w:ilvl w:val="0"/>
          <w:numId w:val="7"/>
        </w:numPr>
        <w:rPr>
          <w:rFonts w:ascii="Arial,Bold" w:hAnsi="Arial,Bold" w:hint="eastAsia"/>
        </w:rPr>
      </w:pPr>
      <w:r>
        <w:rPr>
          <w:rFonts w:ascii="Arial,Bold" w:hAnsi="Arial,Bold" w:hint="eastAsia"/>
        </w:rPr>
        <w:t>I</w:t>
      </w:r>
      <w:r>
        <w:rPr>
          <w:rFonts w:ascii="Arial,Bold" w:hAnsi="Arial,Bold"/>
        </w:rPr>
        <w:t>f it is thought that the child or the family needs outside help, this will be discussed with the parents</w:t>
      </w:r>
      <w:r w:rsidR="000A4C44">
        <w:rPr>
          <w:rFonts w:ascii="Arial,Bold" w:hAnsi="Arial,Bold"/>
        </w:rPr>
        <w:t>.</w:t>
      </w:r>
    </w:p>
    <w:p w14:paraId="390B30DE" w14:textId="01E7DD92" w:rsidR="009B63A0" w:rsidRDefault="009B63A0" w:rsidP="009B63A0">
      <w:pPr>
        <w:rPr>
          <w:rFonts w:asciiTheme="majorHAnsi" w:hAnsiTheme="majorHAnsi"/>
        </w:rPr>
      </w:pPr>
      <w:r>
        <w:rPr>
          <w:rFonts w:asciiTheme="majorHAnsi" w:hAnsiTheme="majorHAnsi"/>
        </w:rPr>
        <w:t>We recognise that for some children there are challenges within their lives which can create situations where their behaviour becomes continuously challenging or inappropriate for periods of time</w:t>
      </w:r>
      <w:r w:rsidR="00BB02E1">
        <w:rPr>
          <w:rFonts w:asciiTheme="majorHAnsi" w:hAnsiTheme="majorHAnsi"/>
        </w:rPr>
        <w:t>, including SEND.</w:t>
      </w:r>
    </w:p>
    <w:p w14:paraId="373C3887" w14:textId="3B144981" w:rsidR="00B3757E" w:rsidRPr="009B63A0" w:rsidRDefault="00B3757E" w:rsidP="009B63A0">
      <w:pPr>
        <w:rPr>
          <w:rFonts w:asciiTheme="majorHAnsi" w:hAnsiTheme="majorHAnsi"/>
        </w:rPr>
      </w:pPr>
      <w:r>
        <w:rPr>
          <w:rFonts w:asciiTheme="majorHAnsi" w:hAnsiTheme="majorHAnsi"/>
        </w:rPr>
        <w:t>We try to deal with these instances</w:t>
      </w:r>
      <w:r w:rsidR="001E5A6F">
        <w:rPr>
          <w:rFonts w:asciiTheme="majorHAnsi" w:hAnsiTheme="majorHAnsi"/>
        </w:rPr>
        <w:t xml:space="preserve"> with sensitivity</w:t>
      </w:r>
      <w:r w:rsidR="00C14FDB">
        <w:rPr>
          <w:rFonts w:asciiTheme="majorHAnsi" w:hAnsiTheme="majorHAnsi"/>
        </w:rPr>
        <w:t xml:space="preserve"> and </w:t>
      </w:r>
      <w:r w:rsidR="001E5A6F">
        <w:rPr>
          <w:rFonts w:asciiTheme="majorHAnsi" w:hAnsiTheme="majorHAnsi"/>
        </w:rPr>
        <w:t>knowledge of the child</w:t>
      </w:r>
      <w:r w:rsidR="00C14FDB">
        <w:rPr>
          <w:rFonts w:asciiTheme="majorHAnsi" w:hAnsiTheme="majorHAnsi"/>
        </w:rPr>
        <w:t>.</w:t>
      </w:r>
    </w:p>
    <w:p w14:paraId="3E71E67F" w14:textId="01847000" w:rsidR="0009731F" w:rsidRPr="00DC45E2" w:rsidRDefault="0009731F" w:rsidP="000C1AD3">
      <w:pPr>
        <w:pStyle w:val="NormalWeb"/>
        <w:rPr>
          <w:rFonts w:asciiTheme="majorHAnsi" w:hAnsiTheme="majorHAnsi"/>
          <w:b/>
        </w:rPr>
      </w:pPr>
      <w:r w:rsidRPr="00DC45E2">
        <w:rPr>
          <w:rFonts w:asciiTheme="majorHAnsi" w:hAnsiTheme="majorHAnsi"/>
          <w:b/>
        </w:rPr>
        <w:t xml:space="preserve">Recording physical intervention </w:t>
      </w:r>
    </w:p>
    <w:p w14:paraId="32A46B08" w14:textId="77777777" w:rsidR="0009731F" w:rsidRPr="000C1AD3" w:rsidRDefault="0009731F" w:rsidP="000C1AD3">
      <w:pPr>
        <w:pStyle w:val="NormalWeb"/>
        <w:numPr>
          <w:ilvl w:val="0"/>
          <w:numId w:val="9"/>
        </w:numPr>
        <w:rPr>
          <w:rFonts w:asciiTheme="majorHAnsi" w:hAnsiTheme="majorHAnsi"/>
        </w:rPr>
      </w:pPr>
      <w:r w:rsidRPr="000C1AD3">
        <w:rPr>
          <w:rFonts w:asciiTheme="majorHAnsi" w:hAnsiTheme="majorHAnsi" w:cs="Arial"/>
        </w:rPr>
        <w:t xml:space="preserve">Physical intervention should only be used for the purposes of averting immediate danger of personal injury to any person or to manage a child’s behaviour if absolutely necessary. </w:t>
      </w:r>
    </w:p>
    <w:p w14:paraId="68AAE407" w14:textId="77777777" w:rsidR="0009731F" w:rsidRPr="000C1AD3" w:rsidRDefault="0009731F" w:rsidP="000C1AD3">
      <w:pPr>
        <w:pStyle w:val="NormalWeb"/>
        <w:numPr>
          <w:ilvl w:val="0"/>
          <w:numId w:val="9"/>
        </w:numPr>
        <w:rPr>
          <w:rFonts w:asciiTheme="majorHAnsi" w:hAnsiTheme="majorHAnsi"/>
        </w:rPr>
      </w:pPr>
      <w:r w:rsidRPr="000C1AD3">
        <w:rPr>
          <w:rFonts w:asciiTheme="majorHAnsi" w:hAnsiTheme="majorHAnsi" w:cs="Arial"/>
        </w:rPr>
        <w:t xml:space="preserve">You should record all incidents where physical intervention is </w:t>
      </w:r>
      <w:proofErr w:type="gramStart"/>
      <w:r w:rsidRPr="000C1AD3">
        <w:rPr>
          <w:rFonts w:asciiTheme="majorHAnsi" w:hAnsiTheme="majorHAnsi" w:cs="Arial"/>
        </w:rPr>
        <w:t>used</w:t>
      </w:r>
      <w:proofErr w:type="gramEnd"/>
      <w:r w:rsidRPr="000C1AD3">
        <w:rPr>
          <w:rFonts w:asciiTheme="majorHAnsi" w:hAnsiTheme="majorHAnsi" w:cs="Arial"/>
        </w:rPr>
        <w:t xml:space="preserve"> and parents/carers must be informed on the same day or as soon as reasonably possible. </w:t>
      </w:r>
    </w:p>
    <w:p w14:paraId="7EFABD60" w14:textId="0D0E43CC" w:rsidR="0009731F" w:rsidRPr="000C1AD3" w:rsidRDefault="0009731F" w:rsidP="0009731F">
      <w:pPr>
        <w:pStyle w:val="NormalWeb"/>
        <w:ind w:left="720"/>
        <w:rPr>
          <w:rFonts w:asciiTheme="majorHAnsi" w:hAnsiTheme="majorHAnsi"/>
        </w:rPr>
      </w:pPr>
      <w:r w:rsidRPr="000C1AD3">
        <w:rPr>
          <w:rFonts w:asciiTheme="majorHAnsi" w:hAnsiTheme="majorHAnsi" w:cs="Arial"/>
        </w:rPr>
        <w:t>You should record the following</w:t>
      </w:r>
      <w:r w:rsidR="000C1AD3">
        <w:rPr>
          <w:rFonts w:asciiTheme="majorHAnsi" w:hAnsiTheme="majorHAnsi" w:cs="Arial"/>
        </w:rPr>
        <w:t xml:space="preserve"> on a Physical Intervention sheet</w:t>
      </w:r>
      <w:r w:rsidRPr="000C1AD3">
        <w:rPr>
          <w:rFonts w:asciiTheme="majorHAnsi" w:hAnsiTheme="majorHAnsi" w:cs="Arial"/>
        </w:rPr>
        <w:t xml:space="preserve">: </w:t>
      </w:r>
    </w:p>
    <w:p w14:paraId="5869C998" w14:textId="14549C7A" w:rsidR="0009731F" w:rsidRPr="000C1AD3" w:rsidRDefault="0009731F" w:rsidP="000C1AD3">
      <w:pPr>
        <w:pStyle w:val="ListParagraph"/>
        <w:numPr>
          <w:ilvl w:val="0"/>
          <w:numId w:val="10"/>
        </w:numPr>
      </w:pPr>
      <w:r w:rsidRPr="000C1AD3">
        <w:t>the name of the child   the name of the staff member(s) who used physical intervention</w:t>
      </w:r>
      <w:r w:rsidR="00C14FDB">
        <w:t>.</w:t>
      </w:r>
      <w:r w:rsidRPr="000C1AD3">
        <w:t xml:space="preserve"> </w:t>
      </w:r>
    </w:p>
    <w:p w14:paraId="6D67B770" w14:textId="0D03BA28" w:rsidR="0009731F" w:rsidRPr="000C1AD3" w:rsidRDefault="0009731F" w:rsidP="000C1AD3">
      <w:pPr>
        <w:pStyle w:val="ListParagraph"/>
        <w:numPr>
          <w:ilvl w:val="0"/>
          <w:numId w:val="10"/>
        </w:numPr>
      </w:pPr>
      <w:r w:rsidRPr="000C1AD3">
        <w:t>the date, time and place of the incident</w:t>
      </w:r>
      <w:r w:rsidR="00C14FDB">
        <w:t>.</w:t>
      </w:r>
      <w:r w:rsidRPr="000C1AD3">
        <w:t xml:space="preserve"> </w:t>
      </w:r>
    </w:p>
    <w:p w14:paraId="3EF5411E" w14:textId="63094F18" w:rsidR="0009731F" w:rsidRPr="000C1AD3" w:rsidRDefault="0009731F" w:rsidP="000C1AD3">
      <w:pPr>
        <w:pStyle w:val="ListParagraph"/>
        <w:numPr>
          <w:ilvl w:val="0"/>
          <w:numId w:val="10"/>
        </w:numPr>
      </w:pPr>
      <w:r w:rsidRPr="000C1AD3">
        <w:t>the circumstances of the incident and the factors leading up to the incident</w:t>
      </w:r>
      <w:r w:rsidR="00C14FDB">
        <w:t>.</w:t>
      </w:r>
      <w:r w:rsidRPr="000C1AD3">
        <w:t xml:space="preserve"> </w:t>
      </w:r>
    </w:p>
    <w:p w14:paraId="61CFF86F" w14:textId="17AC7FC4" w:rsidR="0009731F" w:rsidRPr="000C1AD3" w:rsidRDefault="0009731F" w:rsidP="000C1AD3">
      <w:pPr>
        <w:pStyle w:val="ListParagraph"/>
        <w:numPr>
          <w:ilvl w:val="0"/>
          <w:numId w:val="10"/>
        </w:numPr>
      </w:pPr>
      <w:r w:rsidRPr="000C1AD3">
        <w:t xml:space="preserve">the nature of physical intervention </w:t>
      </w:r>
      <w:r w:rsidR="00C14FDB" w:rsidRPr="000C1AD3">
        <w:t>used.</w:t>
      </w:r>
    </w:p>
    <w:p w14:paraId="027AA0AE" w14:textId="5FA55AC5" w:rsidR="0009731F" w:rsidRPr="000C1AD3" w:rsidRDefault="0009731F" w:rsidP="000C1AD3">
      <w:pPr>
        <w:pStyle w:val="ListParagraph"/>
        <w:numPr>
          <w:ilvl w:val="0"/>
          <w:numId w:val="10"/>
        </w:numPr>
        <w:jc w:val="both"/>
      </w:pPr>
      <w:r w:rsidRPr="000C1AD3">
        <w:t xml:space="preserve">the names of any </w:t>
      </w:r>
      <w:r w:rsidR="00C14FDB" w:rsidRPr="000C1AD3">
        <w:t>witnesses.</w:t>
      </w:r>
    </w:p>
    <w:p w14:paraId="3572EB55" w14:textId="10417DBA" w:rsidR="0009731F" w:rsidRPr="000C1AD3" w:rsidRDefault="0009731F" w:rsidP="000C1AD3">
      <w:pPr>
        <w:pStyle w:val="ListParagraph"/>
        <w:numPr>
          <w:ilvl w:val="0"/>
          <w:numId w:val="10"/>
        </w:numPr>
      </w:pPr>
      <w:r w:rsidRPr="000C1AD3">
        <w:t xml:space="preserve">any injuries that may have occurred during the </w:t>
      </w:r>
      <w:proofErr w:type="gramStart"/>
      <w:r w:rsidRPr="000C1AD3">
        <w:t xml:space="preserve">incident </w:t>
      </w:r>
      <w:r w:rsidR="00C14FDB">
        <w:t>.</w:t>
      </w:r>
      <w:proofErr w:type="gramEnd"/>
    </w:p>
    <w:p w14:paraId="14BAF799" w14:textId="3F97D163" w:rsidR="0009731F" w:rsidRPr="000C1AD3" w:rsidRDefault="0009731F" w:rsidP="000C1AD3">
      <w:pPr>
        <w:pStyle w:val="ListParagraph"/>
        <w:numPr>
          <w:ilvl w:val="0"/>
          <w:numId w:val="10"/>
        </w:numPr>
      </w:pPr>
      <w:r w:rsidRPr="000C1AD3">
        <w:t xml:space="preserve">any further action taken and parents’ signatures. </w:t>
      </w:r>
    </w:p>
    <w:p w14:paraId="3C21CAD4" w14:textId="64C9B843" w:rsidR="00E45DD0" w:rsidRDefault="00E45DD0" w:rsidP="000C1AD3"/>
    <w:p w14:paraId="6B854F30" w14:textId="60859394" w:rsidR="000C1AD3" w:rsidRDefault="000C1AD3" w:rsidP="000C1AD3"/>
    <w:p w14:paraId="4A9ADD5D" w14:textId="77777777" w:rsidR="004F691F" w:rsidRPr="0047372E" w:rsidRDefault="004F691F" w:rsidP="004F691F">
      <w:pPr>
        <w:rPr>
          <w:rFonts w:cstheme="minorHAnsi"/>
        </w:rPr>
      </w:pPr>
      <w:r w:rsidRPr="0047372E">
        <w:rPr>
          <w:rFonts w:cstheme="minorHAnsi"/>
        </w:rPr>
        <w:t>Anti-bullying</w:t>
      </w:r>
    </w:p>
    <w:p w14:paraId="322B2236" w14:textId="77777777" w:rsidR="004F691F" w:rsidRPr="004F691F" w:rsidRDefault="004F691F" w:rsidP="004F691F">
      <w:pPr>
        <w:rPr>
          <w:rFonts w:cstheme="minorHAnsi"/>
        </w:rPr>
      </w:pPr>
      <w:r w:rsidRPr="004F691F">
        <w:rPr>
          <w:rFonts w:cstheme="minorHAnsi"/>
        </w:rPr>
        <w:t xml:space="preserve">We encourage children to recognise that bullying, fighting, hurting and discriminatory comments are not acceptable behaviour. We want children to recognise that certain actions are right and that others are wrong. </w:t>
      </w:r>
    </w:p>
    <w:p w14:paraId="3BCC3AE6" w14:textId="77777777" w:rsidR="004F691F" w:rsidRPr="004F691F" w:rsidRDefault="004F691F" w:rsidP="004F691F">
      <w:pPr>
        <w:rPr>
          <w:rFonts w:cstheme="minorHAnsi"/>
        </w:rPr>
      </w:pPr>
      <w:r w:rsidRPr="004F691F">
        <w:rPr>
          <w:rFonts w:cstheme="minorHAns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24FC55C2" w14:textId="77777777" w:rsidR="004F691F" w:rsidRPr="004F691F" w:rsidRDefault="004F691F" w:rsidP="004F691F">
      <w:pPr>
        <w:rPr>
          <w:rFonts w:cstheme="minorHAnsi"/>
        </w:rPr>
      </w:pPr>
    </w:p>
    <w:p w14:paraId="7F72C2E6" w14:textId="77777777" w:rsidR="004F691F" w:rsidRPr="004F691F" w:rsidRDefault="004F691F" w:rsidP="004F691F">
      <w:pPr>
        <w:rPr>
          <w:rFonts w:cstheme="minorHAnsi"/>
        </w:rPr>
      </w:pPr>
      <w:r w:rsidRPr="004F691F">
        <w:rPr>
          <w:rFonts w:cstheme="minorHAnsi"/>
        </w:rPr>
        <w:t xml:space="preserve">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6B55834C" w14:textId="77777777" w:rsidR="004F691F" w:rsidRDefault="004F691F" w:rsidP="000C1AD3"/>
    <w:p w14:paraId="743BD307" w14:textId="375582EC" w:rsidR="000C1AD3" w:rsidRDefault="000C1AD3" w:rsidP="000C1AD3">
      <w:r>
        <w:t xml:space="preserve">Policy </w:t>
      </w:r>
      <w:r w:rsidR="00D32B87">
        <w:t xml:space="preserve">reviewed </w:t>
      </w:r>
      <w:r w:rsidR="00076D63">
        <w:t>September 2023</w:t>
      </w:r>
    </w:p>
    <w:p w14:paraId="307E2568" w14:textId="726DC771" w:rsidR="00D32B87" w:rsidRDefault="00D32B87" w:rsidP="000C1AD3"/>
    <w:p w14:paraId="4225519A" w14:textId="00F78373" w:rsidR="00D32B87" w:rsidRPr="002919AA" w:rsidRDefault="00D32B87" w:rsidP="00D32B87">
      <w:pPr>
        <w:rPr>
          <w:rFonts w:ascii="Calibri" w:hAnsi="Calibri" w:cs="Calibri"/>
        </w:rPr>
      </w:pPr>
      <w:r>
        <w:rPr>
          <w:rFonts w:ascii="Calibri" w:hAnsi="Calibri" w:cs="Calibri"/>
        </w:rPr>
        <w:t>Signed on behalf of the Nursery</w:t>
      </w:r>
      <w:r w:rsidR="00C14FDB">
        <w:rPr>
          <w:rFonts w:ascii="Calibri" w:hAnsi="Calibri" w:cs="Calibri"/>
        </w:rPr>
        <w:t xml:space="preserve">   </w:t>
      </w:r>
      <w:proofErr w:type="spellStart"/>
      <w:proofErr w:type="gramStart"/>
      <w:r w:rsidR="00C14FDB" w:rsidRPr="00C14FDB">
        <w:rPr>
          <w:rFonts w:ascii="Calibri" w:hAnsi="Calibri" w:cs="Calibri"/>
          <w:i/>
          <w:iCs/>
        </w:rPr>
        <w:t>S.Stedeford</w:t>
      </w:r>
      <w:proofErr w:type="spellEnd"/>
      <w:proofErr w:type="gramEnd"/>
    </w:p>
    <w:p w14:paraId="788930E2" w14:textId="27BDBF40" w:rsidR="00D32B87" w:rsidRDefault="00D32B87" w:rsidP="000C1AD3"/>
    <w:p w14:paraId="355EBF43" w14:textId="77F2815C" w:rsidR="00D32B87" w:rsidRDefault="00D32B87" w:rsidP="000C1AD3">
      <w:r>
        <w:t xml:space="preserve">Date for review </w:t>
      </w:r>
      <w:r w:rsidR="00076D63">
        <w:t>September 2024</w:t>
      </w:r>
    </w:p>
    <w:p w14:paraId="6FB835BC" w14:textId="77777777" w:rsidR="00DC45E2" w:rsidRDefault="00DC45E2" w:rsidP="000C1AD3"/>
    <w:p w14:paraId="577C57F4" w14:textId="5E2D029A" w:rsidR="00D32B87" w:rsidRPr="000C1AD3" w:rsidRDefault="00DC45E2" w:rsidP="00D32B87">
      <w:r>
        <w:t xml:space="preserve">                                                      </w:t>
      </w:r>
    </w:p>
    <w:p w14:paraId="7F2D7E31" w14:textId="72AC3523" w:rsidR="00DC45E2" w:rsidRPr="000C1AD3" w:rsidRDefault="00DC45E2" w:rsidP="000C1AD3"/>
    <w:sectPr w:rsidR="00DC45E2" w:rsidRPr="000C1AD3" w:rsidSect="00526C3E">
      <w:pgSz w:w="11900" w:h="16840"/>
      <w:pgMar w:top="720" w:right="720" w:bottom="720" w:left="720" w:header="708" w:footer="708" w:gutter="0"/>
      <w:pgBorders>
        <w:top w:val="single" w:sz="24" w:space="1" w:color="008000"/>
        <w:left w:val="single" w:sz="24" w:space="4" w:color="008000"/>
        <w:bottom w:val="single" w:sz="24" w:space="1" w:color="008000"/>
        <w:right w:val="single" w:sz="24" w:space="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75F"/>
    <w:multiLevelType w:val="hybridMultilevel"/>
    <w:tmpl w:val="8A5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195F"/>
    <w:multiLevelType w:val="hybridMultilevel"/>
    <w:tmpl w:val="1AE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A500B"/>
    <w:multiLevelType w:val="hybridMultilevel"/>
    <w:tmpl w:val="580C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8565E"/>
    <w:multiLevelType w:val="hybridMultilevel"/>
    <w:tmpl w:val="2A709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73025"/>
    <w:multiLevelType w:val="hybridMultilevel"/>
    <w:tmpl w:val="64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64C78"/>
    <w:multiLevelType w:val="hybridMultilevel"/>
    <w:tmpl w:val="446E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B65DB"/>
    <w:multiLevelType w:val="multilevel"/>
    <w:tmpl w:val="9326A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AC9"/>
    <w:multiLevelType w:val="multilevel"/>
    <w:tmpl w:val="C90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0120F"/>
    <w:multiLevelType w:val="hybridMultilevel"/>
    <w:tmpl w:val="06CE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860E5"/>
    <w:multiLevelType w:val="hybridMultilevel"/>
    <w:tmpl w:val="2902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66747">
    <w:abstractNumId w:val="6"/>
  </w:num>
  <w:num w:numId="2" w16cid:durableId="2135558149">
    <w:abstractNumId w:val="2"/>
  </w:num>
  <w:num w:numId="3" w16cid:durableId="1238057658">
    <w:abstractNumId w:val="3"/>
  </w:num>
  <w:num w:numId="4" w16cid:durableId="2109307000">
    <w:abstractNumId w:val="10"/>
  </w:num>
  <w:num w:numId="5" w16cid:durableId="1284920729">
    <w:abstractNumId w:val="1"/>
  </w:num>
  <w:num w:numId="6" w16cid:durableId="1629240339">
    <w:abstractNumId w:val="8"/>
  </w:num>
  <w:num w:numId="7" w16cid:durableId="321859718">
    <w:abstractNumId w:val="9"/>
  </w:num>
  <w:num w:numId="8" w16cid:durableId="204099279">
    <w:abstractNumId w:val="7"/>
  </w:num>
  <w:num w:numId="9" w16cid:durableId="399063259">
    <w:abstractNumId w:val="0"/>
  </w:num>
  <w:num w:numId="10" w16cid:durableId="1576815280">
    <w:abstractNumId w:val="5"/>
  </w:num>
  <w:num w:numId="11" w16cid:durableId="437481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33"/>
    <w:rsid w:val="00045292"/>
    <w:rsid w:val="00076D63"/>
    <w:rsid w:val="0009731F"/>
    <w:rsid w:val="000A4C44"/>
    <w:rsid w:val="000C1AD3"/>
    <w:rsid w:val="00146C43"/>
    <w:rsid w:val="00155148"/>
    <w:rsid w:val="001C4640"/>
    <w:rsid w:val="001C4B71"/>
    <w:rsid w:val="001E5A6F"/>
    <w:rsid w:val="00257727"/>
    <w:rsid w:val="002B18CA"/>
    <w:rsid w:val="002C67D9"/>
    <w:rsid w:val="003077EB"/>
    <w:rsid w:val="003863EA"/>
    <w:rsid w:val="00400904"/>
    <w:rsid w:val="0043590C"/>
    <w:rsid w:val="00471E8D"/>
    <w:rsid w:val="004E0301"/>
    <w:rsid w:val="004F691F"/>
    <w:rsid w:val="00526C3E"/>
    <w:rsid w:val="00654051"/>
    <w:rsid w:val="006D32F8"/>
    <w:rsid w:val="006D44FD"/>
    <w:rsid w:val="006F29E7"/>
    <w:rsid w:val="006F5FD0"/>
    <w:rsid w:val="00701FA9"/>
    <w:rsid w:val="00747AB6"/>
    <w:rsid w:val="007974BB"/>
    <w:rsid w:val="007F2462"/>
    <w:rsid w:val="00806230"/>
    <w:rsid w:val="00935600"/>
    <w:rsid w:val="009B63A0"/>
    <w:rsid w:val="009C00AB"/>
    <w:rsid w:val="00A1108E"/>
    <w:rsid w:val="00AC465A"/>
    <w:rsid w:val="00AE597D"/>
    <w:rsid w:val="00B3487D"/>
    <w:rsid w:val="00B3757E"/>
    <w:rsid w:val="00B5584D"/>
    <w:rsid w:val="00BB02E1"/>
    <w:rsid w:val="00BB0EBF"/>
    <w:rsid w:val="00BC3659"/>
    <w:rsid w:val="00BC469E"/>
    <w:rsid w:val="00C14FDB"/>
    <w:rsid w:val="00CC7157"/>
    <w:rsid w:val="00CD70E8"/>
    <w:rsid w:val="00CF795D"/>
    <w:rsid w:val="00D1176B"/>
    <w:rsid w:val="00D32B87"/>
    <w:rsid w:val="00DC45E2"/>
    <w:rsid w:val="00E04D33"/>
    <w:rsid w:val="00E45DD0"/>
    <w:rsid w:val="00EB5283"/>
    <w:rsid w:val="00F07BE8"/>
    <w:rsid w:val="00F471FF"/>
    <w:rsid w:val="00FE66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935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FF"/>
    <w:pPr>
      <w:ind w:left="720"/>
      <w:contextualSpacing/>
    </w:pPr>
  </w:style>
  <w:style w:type="paragraph" w:styleId="BalloonText">
    <w:name w:val="Balloon Text"/>
    <w:basedOn w:val="Normal"/>
    <w:link w:val="BalloonTextChar"/>
    <w:uiPriority w:val="99"/>
    <w:semiHidden/>
    <w:unhideWhenUsed/>
    <w:rsid w:val="00526C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C3E"/>
    <w:rPr>
      <w:rFonts w:ascii="Lucida Grande" w:hAnsi="Lucida Grande" w:cs="Lucida Grande"/>
      <w:sz w:val="18"/>
      <w:szCs w:val="18"/>
    </w:rPr>
  </w:style>
  <w:style w:type="paragraph" w:styleId="NormalWeb">
    <w:name w:val="Normal (Web)"/>
    <w:basedOn w:val="Normal"/>
    <w:uiPriority w:val="99"/>
    <w:unhideWhenUsed/>
    <w:rsid w:val="00146C43"/>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11">
      <w:bodyDiv w:val="1"/>
      <w:marLeft w:val="0"/>
      <w:marRight w:val="0"/>
      <w:marTop w:val="0"/>
      <w:marBottom w:val="0"/>
      <w:divBdr>
        <w:top w:val="none" w:sz="0" w:space="0" w:color="auto"/>
        <w:left w:val="none" w:sz="0" w:space="0" w:color="auto"/>
        <w:bottom w:val="none" w:sz="0" w:space="0" w:color="auto"/>
        <w:right w:val="none" w:sz="0" w:space="0" w:color="auto"/>
      </w:divBdr>
    </w:div>
    <w:div w:id="1132748922">
      <w:bodyDiv w:val="1"/>
      <w:marLeft w:val="0"/>
      <w:marRight w:val="0"/>
      <w:marTop w:val="0"/>
      <w:marBottom w:val="0"/>
      <w:divBdr>
        <w:top w:val="none" w:sz="0" w:space="0" w:color="auto"/>
        <w:left w:val="none" w:sz="0" w:space="0" w:color="auto"/>
        <w:bottom w:val="none" w:sz="0" w:space="0" w:color="auto"/>
        <w:right w:val="none" w:sz="0" w:space="0" w:color="auto"/>
      </w:divBdr>
      <w:divsChild>
        <w:div w:id="177500463">
          <w:marLeft w:val="0"/>
          <w:marRight w:val="0"/>
          <w:marTop w:val="0"/>
          <w:marBottom w:val="0"/>
          <w:divBdr>
            <w:top w:val="none" w:sz="0" w:space="0" w:color="auto"/>
            <w:left w:val="none" w:sz="0" w:space="0" w:color="auto"/>
            <w:bottom w:val="none" w:sz="0" w:space="0" w:color="auto"/>
            <w:right w:val="none" w:sz="0" w:space="0" w:color="auto"/>
          </w:divBdr>
          <w:divsChild>
            <w:div w:id="1348828723">
              <w:marLeft w:val="0"/>
              <w:marRight w:val="0"/>
              <w:marTop w:val="0"/>
              <w:marBottom w:val="0"/>
              <w:divBdr>
                <w:top w:val="none" w:sz="0" w:space="0" w:color="auto"/>
                <w:left w:val="none" w:sz="0" w:space="0" w:color="auto"/>
                <w:bottom w:val="none" w:sz="0" w:space="0" w:color="auto"/>
                <w:right w:val="none" w:sz="0" w:space="0" w:color="auto"/>
              </w:divBdr>
              <w:divsChild>
                <w:div w:id="7878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9371">
      <w:bodyDiv w:val="1"/>
      <w:marLeft w:val="0"/>
      <w:marRight w:val="0"/>
      <w:marTop w:val="0"/>
      <w:marBottom w:val="0"/>
      <w:divBdr>
        <w:top w:val="none" w:sz="0" w:space="0" w:color="auto"/>
        <w:left w:val="none" w:sz="0" w:space="0" w:color="auto"/>
        <w:bottom w:val="none" w:sz="0" w:space="0" w:color="auto"/>
        <w:right w:val="none" w:sz="0" w:space="0" w:color="auto"/>
      </w:divBdr>
      <w:divsChild>
        <w:div w:id="1361393129">
          <w:marLeft w:val="0"/>
          <w:marRight w:val="0"/>
          <w:marTop w:val="0"/>
          <w:marBottom w:val="0"/>
          <w:divBdr>
            <w:top w:val="none" w:sz="0" w:space="0" w:color="auto"/>
            <w:left w:val="none" w:sz="0" w:space="0" w:color="auto"/>
            <w:bottom w:val="none" w:sz="0" w:space="0" w:color="auto"/>
            <w:right w:val="none" w:sz="0" w:space="0" w:color="auto"/>
          </w:divBdr>
          <w:divsChild>
            <w:div w:id="1821464631">
              <w:marLeft w:val="0"/>
              <w:marRight w:val="0"/>
              <w:marTop w:val="0"/>
              <w:marBottom w:val="0"/>
              <w:divBdr>
                <w:top w:val="none" w:sz="0" w:space="0" w:color="auto"/>
                <w:left w:val="none" w:sz="0" w:space="0" w:color="auto"/>
                <w:bottom w:val="none" w:sz="0" w:space="0" w:color="auto"/>
                <w:right w:val="none" w:sz="0" w:space="0" w:color="auto"/>
              </w:divBdr>
              <w:divsChild>
                <w:div w:id="20687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09696">
      <w:bodyDiv w:val="1"/>
      <w:marLeft w:val="0"/>
      <w:marRight w:val="0"/>
      <w:marTop w:val="0"/>
      <w:marBottom w:val="0"/>
      <w:divBdr>
        <w:top w:val="none" w:sz="0" w:space="0" w:color="auto"/>
        <w:left w:val="none" w:sz="0" w:space="0" w:color="auto"/>
        <w:bottom w:val="none" w:sz="0" w:space="0" w:color="auto"/>
        <w:right w:val="none" w:sz="0" w:space="0" w:color="auto"/>
      </w:divBdr>
    </w:div>
    <w:div w:id="1656177966">
      <w:bodyDiv w:val="1"/>
      <w:marLeft w:val="0"/>
      <w:marRight w:val="0"/>
      <w:marTop w:val="0"/>
      <w:marBottom w:val="0"/>
      <w:divBdr>
        <w:top w:val="none" w:sz="0" w:space="0" w:color="auto"/>
        <w:left w:val="none" w:sz="0" w:space="0" w:color="auto"/>
        <w:bottom w:val="none" w:sz="0" w:space="0" w:color="auto"/>
        <w:right w:val="none" w:sz="0" w:space="0" w:color="auto"/>
      </w:divBdr>
      <w:divsChild>
        <w:div w:id="1808014823">
          <w:marLeft w:val="0"/>
          <w:marRight w:val="0"/>
          <w:marTop w:val="0"/>
          <w:marBottom w:val="0"/>
          <w:divBdr>
            <w:top w:val="none" w:sz="0" w:space="0" w:color="auto"/>
            <w:left w:val="none" w:sz="0" w:space="0" w:color="auto"/>
            <w:bottom w:val="none" w:sz="0" w:space="0" w:color="auto"/>
            <w:right w:val="none" w:sz="0" w:space="0" w:color="auto"/>
          </w:divBdr>
          <w:divsChild>
            <w:div w:id="684865809">
              <w:marLeft w:val="0"/>
              <w:marRight w:val="0"/>
              <w:marTop w:val="0"/>
              <w:marBottom w:val="0"/>
              <w:divBdr>
                <w:top w:val="none" w:sz="0" w:space="0" w:color="auto"/>
                <w:left w:val="none" w:sz="0" w:space="0" w:color="auto"/>
                <w:bottom w:val="none" w:sz="0" w:space="0" w:color="auto"/>
                <w:right w:val="none" w:sz="0" w:space="0" w:color="auto"/>
              </w:divBdr>
              <w:divsChild>
                <w:div w:id="547104825">
                  <w:marLeft w:val="0"/>
                  <w:marRight w:val="0"/>
                  <w:marTop w:val="0"/>
                  <w:marBottom w:val="0"/>
                  <w:divBdr>
                    <w:top w:val="none" w:sz="0" w:space="0" w:color="auto"/>
                    <w:left w:val="none" w:sz="0" w:space="0" w:color="auto"/>
                    <w:bottom w:val="none" w:sz="0" w:space="0" w:color="auto"/>
                    <w:right w:val="none" w:sz="0" w:space="0" w:color="auto"/>
                  </w:divBdr>
                </w:div>
              </w:divsChild>
            </w:div>
            <w:div w:id="1639216055">
              <w:marLeft w:val="0"/>
              <w:marRight w:val="0"/>
              <w:marTop w:val="0"/>
              <w:marBottom w:val="0"/>
              <w:divBdr>
                <w:top w:val="none" w:sz="0" w:space="0" w:color="auto"/>
                <w:left w:val="none" w:sz="0" w:space="0" w:color="auto"/>
                <w:bottom w:val="none" w:sz="0" w:space="0" w:color="auto"/>
                <w:right w:val="none" w:sz="0" w:space="0" w:color="auto"/>
              </w:divBdr>
              <w:divsChild>
                <w:div w:id="1665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855">
          <w:marLeft w:val="0"/>
          <w:marRight w:val="0"/>
          <w:marTop w:val="0"/>
          <w:marBottom w:val="0"/>
          <w:divBdr>
            <w:top w:val="none" w:sz="0" w:space="0" w:color="auto"/>
            <w:left w:val="none" w:sz="0" w:space="0" w:color="auto"/>
            <w:bottom w:val="none" w:sz="0" w:space="0" w:color="auto"/>
            <w:right w:val="none" w:sz="0" w:space="0" w:color="auto"/>
          </w:divBdr>
          <w:divsChild>
            <w:div w:id="1216086590">
              <w:marLeft w:val="0"/>
              <w:marRight w:val="0"/>
              <w:marTop w:val="0"/>
              <w:marBottom w:val="0"/>
              <w:divBdr>
                <w:top w:val="none" w:sz="0" w:space="0" w:color="auto"/>
                <w:left w:val="none" w:sz="0" w:space="0" w:color="auto"/>
                <w:bottom w:val="none" w:sz="0" w:space="0" w:color="auto"/>
                <w:right w:val="none" w:sz="0" w:space="0" w:color="auto"/>
              </w:divBdr>
              <w:divsChild>
                <w:div w:id="8980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1917">
      <w:bodyDiv w:val="1"/>
      <w:marLeft w:val="0"/>
      <w:marRight w:val="0"/>
      <w:marTop w:val="0"/>
      <w:marBottom w:val="0"/>
      <w:divBdr>
        <w:top w:val="none" w:sz="0" w:space="0" w:color="auto"/>
        <w:left w:val="none" w:sz="0" w:space="0" w:color="auto"/>
        <w:bottom w:val="none" w:sz="0" w:space="0" w:color="auto"/>
        <w:right w:val="none" w:sz="0" w:space="0" w:color="auto"/>
      </w:divBdr>
      <w:divsChild>
        <w:div w:id="968628024">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sChild>
                <w:div w:id="665481601">
                  <w:marLeft w:val="0"/>
                  <w:marRight w:val="0"/>
                  <w:marTop w:val="0"/>
                  <w:marBottom w:val="0"/>
                  <w:divBdr>
                    <w:top w:val="none" w:sz="0" w:space="0" w:color="auto"/>
                    <w:left w:val="none" w:sz="0" w:space="0" w:color="auto"/>
                    <w:bottom w:val="none" w:sz="0" w:space="0" w:color="auto"/>
                    <w:right w:val="none" w:sz="0" w:space="0" w:color="auto"/>
                  </w:divBdr>
                </w:div>
              </w:divsChild>
            </w:div>
            <w:div w:id="457574228">
              <w:marLeft w:val="0"/>
              <w:marRight w:val="0"/>
              <w:marTop w:val="0"/>
              <w:marBottom w:val="0"/>
              <w:divBdr>
                <w:top w:val="none" w:sz="0" w:space="0" w:color="auto"/>
                <w:left w:val="none" w:sz="0" w:space="0" w:color="auto"/>
                <w:bottom w:val="none" w:sz="0" w:space="0" w:color="auto"/>
                <w:right w:val="none" w:sz="0" w:space="0" w:color="auto"/>
              </w:divBdr>
              <w:divsChild>
                <w:div w:id="17145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323">
          <w:marLeft w:val="0"/>
          <w:marRight w:val="0"/>
          <w:marTop w:val="0"/>
          <w:marBottom w:val="0"/>
          <w:divBdr>
            <w:top w:val="none" w:sz="0" w:space="0" w:color="auto"/>
            <w:left w:val="none" w:sz="0" w:space="0" w:color="auto"/>
            <w:bottom w:val="none" w:sz="0" w:space="0" w:color="auto"/>
            <w:right w:val="none" w:sz="0" w:space="0" w:color="auto"/>
          </w:divBdr>
          <w:divsChild>
            <w:div w:id="181433684">
              <w:marLeft w:val="0"/>
              <w:marRight w:val="0"/>
              <w:marTop w:val="0"/>
              <w:marBottom w:val="0"/>
              <w:divBdr>
                <w:top w:val="none" w:sz="0" w:space="0" w:color="auto"/>
                <w:left w:val="none" w:sz="0" w:space="0" w:color="auto"/>
                <w:bottom w:val="none" w:sz="0" w:space="0" w:color="auto"/>
                <w:right w:val="none" w:sz="0" w:space="0" w:color="auto"/>
              </w:divBdr>
              <w:divsChild>
                <w:div w:id="11146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Stedeford</dc:creator>
  <cp:keywords/>
  <dc:description/>
  <cp:lastModifiedBy>Sandra Stedeford</cp:lastModifiedBy>
  <cp:revision>2</cp:revision>
  <cp:lastPrinted>2022-08-29T09:51:00Z</cp:lastPrinted>
  <dcterms:created xsi:type="dcterms:W3CDTF">2023-09-19T06:22:00Z</dcterms:created>
  <dcterms:modified xsi:type="dcterms:W3CDTF">2023-09-19T06:22:00Z</dcterms:modified>
</cp:coreProperties>
</file>